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EE86" w14:textId="77777777" w:rsidR="00E3731F" w:rsidRPr="00672816" w:rsidRDefault="00E3731F" w:rsidP="003474AA">
      <w:pPr>
        <w:spacing w:line="276" w:lineRule="auto"/>
        <w:ind w:firstLine="180"/>
        <w:jc w:val="center"/>
        <w:rPr>
          <w:b/>
          <w:sz w:val="28"/>
          <w:szCs w:val="28"/>
        </w:rPr>
      </w:pPr>
      <w:r w:rsidRPr="00672816">
        <w:rPr>
          <w:b/>
          <w:sz w:val="28"/>
          <w:szCs w:val="28"/>
        </w:rPr>
        <w:t>ПОЯСНИТЕЛЬНАЯ ЗАПИСКА</w:t>
      </w:r>
    </w:p>
    <w:p w14:paraId="6C402CD9" w14:textId="5FC12B96" w:rsidR="009302EF" w:rsidRPr="00F82D93" w:rsidRDefault="00E3731F" w:rsidP="003474AA">
      <w:pPr>
        <w:pStyle w:val="a6"/>
        <w:widowControl w:val="0"/>
        <w:spacing w:after="0" w:line="276" w:lineRule="auto"/>
        <w:jc w:val="center"/>
        <w:rPr>
          <w:iCs/>
          <w:sz w:val="28"/>
          <w:szCs w:val="28"/>
        </w:rPr>
      </w:pPr>
      <w:r w:rsidRPr="00672816">
        <w:rPr>
          <w:sz w:val="28"/>
          <w:szCs w:val="28"/>
        </w:rPr>
        <w:t xml:space="preserve">к </w:t>
      </w:r>
      <w:r w:rsidR="000861AB">
        <w:rPr>
          <w:sz w:val="28"/>
          <w:szCs w:val="28"/>
        </w:rPr>
        <w:t>окончательной</w:t>
      </w:r>
      <w:r w:rsidR="00320A26">
        <w:rPr>
          <w:sz w:val="28"/>
          <w:szCs w:val="28"/>
        </w:rPr>
        <w:t xml:space="preserve"> </w:t>
      </w:r>
      <w:r w:rsidRPr="00672816">
        <w:rPr>
          <w:sz w:val="28"/>
          <w:szCs w:val="28"/>
        </w:rPr>
        <w:t xml:space="preserve">редакции </w:t>
      </w:r>
      <w:r w:rsidR="005334D6" w:rsidRPr="00672816">
        <w:rPr>
          <w:sz w:val="28"/>
          <w:szCs w:val="28"/>
        </w:rPr>
        <w:t xml:space="preserve">проекта </w:t>
      </w:r>
      <w:r w:rsidR="006C7969" w:rsidRPr="001F402A">
        <w:rPr>
          <w:sz w:val="28"/>
          <w:szCs w:val="28"/>
        </w:rPr>
        <w:t>и</w:t>
      </w:r>
      <w:r w:rsidR="005334D6" w:rsidRPr="001F402A">
        <w:rPr>
          <w:sz w:val="28"/>
          <w:szCs w:val="28"/>
        </w:rPr>
        <w:t>зменени</w:t>
      </w:r>
      <w:r w:rsidR="00136E58">
        <w:rPr>
          <w:sz w:val="28"/>
          <w:szCs w:val="28"/>
        </w:rPr>
        <w:t>я № 1</w:t>
      </w:r>
      <w:r w:rsidR="009302EF">
        <w:rPr>
          <w:sz w:val="28"/>
          <w:szCs w:val="28"/>
        </w:rPr>
        <w:t xml:space="preserve"> </w:t>
      </w:r>
      <w:r w:rsidR="00320A26">
        <w:rPr>
          <w:sz w:val="28"/>
          <w:szCs w:val="28"/>
        </w:rPr>
        <w:t>СП 364.1311500.2018</w:t>
      </w:r>
    </w:p>
    <w:p w14:paraId="6A307AB8" w14:textId="1ABBDCE9" w:rsidR="00E3731F" w:rsidRPr="00672816" w:rsidRDefault="009302EF" w:rsidP="003474AA">
      <w:pPr>
        <w:pStyle w:val="a6"/>
        <w:widowControl w:val="0"/>
        <w:spacing w:after="0" w:line="276" w:lineRule="auto"/>
        <w:jc w:val="center"/>
        <w:rPr>
          <w:sz w:val="28"/>
          <w:szCs w:val="28"/>
          <w:highlight w:val="cyan"/>
        </w:rPr>
      </w:pPr>
      <w:r w:rsidRPr="00F82D93">
        <w:rPr>
          <w:iCs/>
          <w:sz w:val="28"/>
          <w:szCs w:val="28"/>
        </w:rPr>
        <w:t>«</w:t>
      </w:r>
      <w:r w:rsidR="00320A26">
        <w:rPr>
          <w:iCs/>
          <w:sz w:val="28"/>
          <w:szCs w:val="28"/>
        </w:rPr>
        <w:t>Здания и сооружения</w:t>
      </w:r>
      <w:r w:rsidR="000861AB">
        <w:rPr>
          <w:iCs/>
          <w:sz w:val="28"/>
          <w:szCs w:val="28"/>
        </w:rPr>
        <w:t xml:space="preserve"> для обслуживания автомобилей. </w:t>
      </w:r>
      <w:r w:rsidR="00320A26">
        <w:rPr>
          <w:iCs/>
          <w:sz w:val="28"/>
          <w:szCs w:val="28"/>
        </w:rPr>
        <w:t xml:space="preserve">Требования пожарной безопасности» </w:t>
      </w:r>
    </w:p>
    <w:p w14:paraId="60E0C979" w14:textId="77777777" w:rsidR="009302EF" w:rsidRPr="00D5654E" w:rsidRDefault="009302EF" w:rsidP="003474AA">
      <w:pPr>
        <w:pStyle w:val="a6"/>
        <w:spacing w:after="0" w:line="276" w:lineRule="auto"/>
        <w:ind w:left="709"/>
        <w:jc w:val="both"/>
        <w:rPr>
          <w:sz w:val="28"/>
          <w:szCs w:val="28"/>
        </w:rPr>
      </w:pPr>
    </w:p>
    <w:p w14:paraId="63EDC44E" w14:textId="38F37569" w:rsidR="008727F6" w:rsidRPr="00672816" w:rsidRDefault="00E3731F" w:rsidP="003474AA">
      <w:pPr>
        <w:pStyle w:val="a6"/>
        <w:tabs>
          <w:tab w:val="left" w:pos="7088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672816">
        <w:rPr>
          <w:b/>
          <w:sz w:val="28"/>
          <w:szCs w:val="28"/>
        </w:rPr>
        <w:t>1</w:t>
      </w:r>
      <w:r w:rsidR="00FB3D76" w:rsidRPr="00672816">
        <w:rPr>
          <w:b/>
          <w:sz w:val="28"/>
          <w:szCs w:val="28"/>
        </w:rPr>
        <w:t>.</w:t>
      </w:r>
      <w:r w:rsidRPr="00672816">
        <w:rPr>
          <w:b/>
          <w:sz w:val="28"/>
          <w:szCs w:val="28"/>
        </w:rPr>
        <w:t xml:space="preserve"> Основание разработки </w:t>
      </w:r>
      <w:r w:rsidR="00672816">
        <w:rPr>
          <w:b/>
          <w:sz w:val="28"/>
          <w:szCs w:val="28"/>
        </w:rPr>
        <w:t>проекта и</w:t>
      </w:r>
      <w:r w:rsidRPr="00672816">
        <w:rPr>
          <w:b/>
          <w:sz w:val="28"/>
          <w:szCs w:val="28"/>
        </w:rPr>
        <w:t>зменени</w:t>
      </w:r>
      <w:r w:rsidR="000861AB">
        <w:rPr>
          <w:b/>
          <w:sz w:val="28"/>
          <w:szCs w:val="28"/>
        </w:rPr>
        <w:t>я</w:t>
      </w:r>
      <w:r w:rsidR="00377867">
        <w:rPr>
          <w:b/>
          <w:sz w:val="28"/>
          <w:szCs w:val="28"/>
        </w:rPr>
        <w:t xml:space="preserve"> </w:t>
      </w:r>
      <w:r w:rsidR="000861AB">
        <w:rPr>
          <w:b/>
          <w:sz w:val="28"/>
          <w:szCs w:val="28"/>
        </w:rPr>
        <w:t>СП</w:t>
      </w:r>
      <w:r w:rsidRPr="00672816">
        <w:rPr>
          <w:b/>
          <w:sz w:val="28"/>
          <w:szCs w:val="28"/>
        </w:rPr>
        <w:t xml:space="preserve"> </w:t>
      </w:r>
    </w:p>
    <w:p w14:paraId="34F6571C" w14:textId="15B23D72" w:rsidR="00286A31" w:rsidRPr="00286A31" w:rsidRDefault="00672816" w:rsidP="003474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изменени</w:t>
      </w:r>
      <w:r w:rsidR="00136E58">
        <w:rPr>
          <w:sz w:val="28"/>
          <w:szCs w:val="28"/>
        </w:rPr>
        <w:t>я</w:t>
      </w:r>
      <w:r w:rsidR="006E296F">
        <w:rPr>
          <w:sz w:val="28"/>
          <w:szCs w:val="28"/>
        </w:rPr>
        <w:t xml:space="preserve"> </w:t>
      </w:r>
      <w:r w:rsidR="00136E58">
        <w:rPr>
          <w:sz w:val="28"/>
          <w:szCs w:val="28"/>
        </w:rPr>
        <w:t>№</w:t>
      </w:r>
      <w:r w:rsidR="003474AA">
        <w:rPr>
          <w:sz w:val="28"/>
          <w:szCs w:val="28"/>
        </w:rPr>
        <w:t>1</w:t>
      </w:r>
      <w:r w:rsidR="00136E58">
        <w:rPr>
          <w:sz w:val="28"/>
          <w:szCs w:val="28"/>
        </w:rPr>
        <w:t xml:space="preserve"> </w:t>
      </w:r>
      <w:r w:rsidR="000861AB">
        <w:rPr>
          <w:sz w:val="28"/>
          <w:szCs w:val="28"/>
        </w:rPr>
        <w:t>СП</w:t>
      </w:r>
      <w:r w:rsidR="00E52C32">
        <w:rPr>
          <w:sz w:val="28"/>
          <w:szCs w:val="28"/>
        </w:rPr>
        <w:t xml:space="preserve"> 364.1311500.2018 </w:t>
      </w:r>
      <w:r w:rsidR="00E52C32" w:rsidRPr="00E52C32">
        <w:rPr>
          <w:sz w:val="28"/>
          <w:szCs w:val="28"/>
        </w:rPr>
        <w:t xml:space="preserve">«Здания и сооружения для обслуживания автомобилей. Требования пожарной безопасности» </w:t>
      </w:r>
      <w:r w:rsidR="001512A4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в соответствии с </w:t>
      </w:r>
      <w:r w:rsidR="00286A31" w:rsidRPr="00286A31">
        <w:rPr>
          <w:sz w:val="28"/>
          <w:szCs w:val="28"/>
        </w:rPr>
        <w:t>п.13 раздела III Плана научно-исследовательских и опытно-конструкторских работ на 2021 год и на плановый период 2022 и 2023 годов, утвержденного Приказом МЧС России от</w:t>
      </w:r>
      <w:r w:rsidR="000861AB">
        <w:rPr>
          <w:sz w:val="28"/>
          <w:szCs w:val="28"/>
        </w:rPr>
        <w:t xml:space="preserve"> </w:t>
      </w:r>
      <w:r w:rsidR="000861AB">
        <w:rPr>
          <w:sz w:val="28"/>
          <w:szCs w:val="28"/>
        </w:rPr>
        <w:br/>
      </w:r>
      <w:r w:rsidR="00286A31" w:rsidRPr="00286A31">
        <w:rPr>
          <w:sz w:val="28"/>
          <w:szCs w:val="28"/>
        </w:rPr>
        <w:t>29.01.2021</w:t>
      </w:r>
      <w:r w:rsidR="003474AA">
        <w:rPr>
          <w:sz w:val="28"/>
          <w:szCs w:val="28"/>
        </w:rPr>
        <w:t xml:space="preserve"> </w:t>
      </w:r>
      <w:r w:rsidR="00286A31" w:rsidRPr="00286A31">
        <w:rPr>
          <w:sz w:val="28"/>
          <w:szCs w:val="28"/>
        </w:rPr>
        <w:t>г. № 37.</w:t>
      </w:r>
    </w:p>
    <w:p w14:paraId="08B3CA38" w14:textId="6978A06A" w:rsidR="00136E58" w:rsidRPr="00B73A7D" w:rsidRDefault="00136E58" w:rsidP="003474AA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1BAA70B3" w14:textId="73001B2D" w:rsidR="008727F6" w:rsidRPr="00672816" w:rsidRDefault="00E3731F" w:rsidP="003474AA">
      <w:pPr>
        <w:pStyle w:val="a6"/>
        <w:tabs>
          <w:tab w:val="left" w:pos="7088"/>
        </w:tabs>
        <w:spacing w:after="0" w:line="276" w:lineRule="auto"/>
        <w:ind w:left="709"/>
        <w:jc w:val="both"/>
        <w:rPr>
          <w:b/>
          <w:sz w:val="28"/>
          <w:szCs w:val="28"/>
        </w:rPr>
      </w:pPr>
      <w:r w:rsidRPr="00672816">
        <w:rPr>
          <w:b/>
          <w:sz w:val="28"/>
          <w:szCs w:val="28"/>
        </w:rPr>
        <w:t>2</w:t>
      </w:r>
      <w:r w:rsidR="00FB3D76" w:rsidRPr="00672816">
        <w:rPr>
          <w:b/>
          <w:sz w:val="28"/>
          <w:szCs w:val="28"/>
        </w:rPr>
        <w:t>.</w:t>
      </w:r>
      <w:r w:rsidR="001F402A">
        <w:rPr>
          <w:b/>
          <w:sz w:val="28"/>
          <w:szCs w:val="28"/>
        </w:rPr>
        <w:t xml:space="preserve"> </w:t>
      </w:r>
      <w:r w:rsidR="00672816">
        <w:rPr>
          <w:b/>
          <w:sz w:val="28"/>
          <w:szCs w:val="28"/>
        </w:rPr>
        <w:t>Обоснование целесообразности разработки</w:t>
      </w:r>
      <w:r w:rsidR="000861AB">
        <w:rPr>
          <w:b/>
          <w:sz w:val="28"/>
          <w:szCs w:val="28"/>
        </w:rPr>
        <w:t xml:space="preserve"> проекта</w:t>
      </w:r>
      <w:r w:rsidR="00672816">
        <w:rPr>
          <w:b/>
          <w:sz w:val="28"/>
          <w:szCs w:val="28"/>
        </w:rPr>
        <w:t xml:space="preserve"> изменени</w:t>
      </w:r>
      <w:r w:rsidR="00377867">
        <w:rPr>
          <w:b/>
          <w:sz w:val="28"/>
          <w:szCs w:val="28"/>
        </w:rPr>
        <w:t>й</w:t>
      </w:r>
      <w:r w:rsidR="001F402A">
        <w:rPr>
          <w:b/>
          <w:sz w:val="28"/>
          <w:szCs w:val="28"/>
        </w:rPr>
        <w:t xml:space="preserve"> </w:t>
      </w:r>
      <w:r w:rsidR="000861AB">
        <w:rPr>
          <w:b/>
          <w:sz w:val="28"/>
          <w:szCs w:val="28"/>
        </w:rPr>
        <w:br/>
      </w:r>
      <w:r w:rsidR="008727F6">
        <w:rPr>
          <w:b/>
          <w:sz w:val="28"/>
          <w:szCs w:val="28"/>
        </w:rPr>
        <w:t xml:space="preserve">СП </w:t>
      </w:r>
      <w:r w:rsidR="008727F6" w:rsidRPr="008727F6">
        <w:rPr>
          <w:b/>
          <w:sz w:val="28"/>
          <w:szCs w:val="28"/>
        </w:rPr>
        <w:t xml:space="preserve">364.1311500.2018 </w:t>
      </w:r>
    </w:p>
    <w:p w14:paraId="1CF26292" w14:textId="1E43AF06" w:rsidR="00286A31" w:rsidRPr="00286A31" w:rsidRDefault="00672816" w:rsidP="003474A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разработки </w:t>
      </w:r>
      <w:r w:rsidR="00136E58" w:rsidRPr="00136E58">
        <w:rPr>
          <w:sz w:val="28"/>
          <w:szCs w:val="28"/>
        </w:rPr>
        <w:t xml:space="preserve">изменения № 1 </w:t>
      </w:r>
      <w:r w:rsidR="00286A31">
        <w:rPr>
          <w:sz w:val="28"/>
          <w:szCs w:val="28"/>
        </w:rPr>
        <w:t xml:space="preserve">СП 364.1311500.2018 </w:t>
      </w:r>
      <w:r w:rsidR="00377867" w:rsidRPr="00377867">
        <w:rPr>
          <w:bCs/>
          <w:sz w:val="28"/>
          <w:szCs w:val="28"/>
        </w:rPr>
        <w:t>«Здания и сооружения для обслуживания автомобилей. Требования пожарной безопасности»</w:t>
      </w:r>
      <w:r w:rsidR="003778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 w:rsidR="00286A31">
        <w:rPr>
          <w:sz w:val="28"/>
          <w:szCs w:val="28"/>
        </w:rPr>
        <w:t xml:space="preserve"> </w:t>
      </w:r>
      <w:r w:rsidR="00286A31" w:rsidRPr="00286A31">
        <w:rPr>
          <w:sz w:val="28"/>
          <w:szCs w:val="28"/>
        </w:rPr>
        <w:t>совершенствование</w:t>
      </w:r>
      <w:r w:rsidR="00286A31">
        <w:rPr>
          <w:sz w:val="28"/>
          <w:szCs w:val="28"/>
        </w:rPr>
        <w:t>м</w:t>
      </w:r>
      <w:r w:rsidR="00286A31" w:rsidRPr="00286A31">
        <w:rPr>
          <w:sz w:val="28"/>
          <w:szCs w:val="28"/>
        </w:rPr>
        <w:t xml:space="preserve"> нормативных требований к обеспечению пожарной безопасности объектов с обращением сжиженного природного газа </w:t>
      </w:r>
      <w:r w:rsidR="003474AA">
        <w:rPr>
          <w:sz w:val="28"/>
          <w:szCs w:val="28"/>
        </w:rPr>
        <w:t xml:space="preserve">(СПГ) </w:t>
      </w:r>
      <w:r w:rsidR="00286A31" w:rsidRPr="00286A31">
        <w:rPr>
          <w:sz w:val="28"/>
          <w:szCs w:val="28"/>
        </w:rPr>
        <w:t>путем разработки изменений в своды правил по пожарной безопасности.</w:t>
      </w:r>
    </w:p>
    <w:p w14:paraId="3B7EF2C4" w14:textId="61138829" w:rsidR="00286A31" w:rsidRPr="00286A31" w:rsidRDefault="009302EF" w:rsidP="003474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EF">
        <w:rPr>
          <w:sz w:val="28"/>
          <w:szCs w:val="28"/>
        </w:rPr>
        <w:t xml:space="preserve">Актуальность работы </w:t>
      </w:r>
      <w:r w:rsidR="00286A31">
        <w:rPr>
          <w:sz w:val="28"/>
          <w:szCs w:val="28"/>
        </w:rPr>
        <w:t>обусловлена п</w:t>
      </w:r>
      <w:r w:rsidR="00286A31" w:rsidRPr="00286A31">
        <w:rPr>
          <w:color w:val="000000"/>
          <w:sz w:val="28"/>
          <w:szCs w:val="28"/>
        </w:rPr>
        <w:t xml:space="preserve">ланом мероприятий по развитию рынка газомоторного топлива в Российской Федерации на период до 2025 года (утвержденным </w:t>
      </w:r>
      <w:r w:rsidR="00286A31" w:rsidRPr="00286A31">
        <w:rPr>
          <w:sz w:val="28"/>
          <w:szCs w:val="28"/>
        </w:rPr>
        <w:t xml:space="preserve">Распоряжением Правительства Российской Федерации от 13.02.2021 г. №350-р), </w:t>
      </w:r>
      <w:r w:rsidR="00286A31" w:rsidRPr="00286A31">
        <w:rPr>
          <w:color w:val="000000"/>
          <w:sz w:val="28"/>
          <w:szCs w:val="28"/>
        </w:rPr>
        <w:t>разработка которого обусловлена назревшей необходимостью расширения применения технологий производства</w:t>
      </w:r>
      <w:r w:rsidR="000861AB">
        <w:rPr>
          <w:color w:val="000000"/>
          <w:sz w:val="28"/>
          <w:szCs w:val="28"/>
        </w:rPr>
        <w:t xml:space="preserve"> СПГ</w:t>
      </w:r>
      <w:r w:rsidR="00286A31" w:rsidRPr="00286A31">
        <w:rPr>
          <w:color w:val="000000"/>
          <w:sz w:val="28"/>
          <w:szCs w:val="28"/>
        </w:rPr>
        <w:t xml:space="preserve"> в качестве газомоторного топлива </w:t>
      </w:r>
      <w:r w:rsidR="003474AA">
        <w:rPr>
          <w:color w:val="000000"/>
          <w:sz w:val="28"/>
          <w:szCs w:val="28"/>
        </w:rPr>
        <w:t xml:space="preserve">на автомобильном </w:t>
      </w:r>
      <w:r w:rsidR="00286A31" w:rsidRPr="00286A31">
        <w:rPr>
          <w:color w:val="000000"/>
          <w:sz w:val="28"/>
          <w:szCs w:val="28"/>
        </w:rPr>
        <w:t>транспорте.</w:t>
      </w:r>
    </w:p>
    <w:p w14:paraId="4B19BCBB" w14:textId="77777777" w:rsidR="00E3731F" w:rsidRPr="00672816" w:rsidRDefault="00E3731F" w:rsidP="003474AA">
      <w:pPr>
        <w:pStyle w:val="a6"/>
        <w:spacing w:after="0" w:line="276" w:lineRule="auto"/>
        <w:ind w:firstLine="720"/>
        <w:jc w:val="both"/>
        <w:rPr>
          <w:sz w:val="28"/>
          <w:szCs w:val="28"/>
        </w:rPr>
      </w:pPr>
    </w:p>
    <w:p w14:paraId="356A3105" w14:textId="0F7A17A4" w:rsidR="00E3731F" w:rsidRPr="00672816" w:rsidRDefault="00E3731F" w:rsidP="003474AA">
      <w:pPr>
        <w:pStyle w:val="a6"/>
        <w:tabs>
          <w:tab w:val="left" w:pos="7088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672816">
        <w:rPr>
          <w:b/>
          <w:sz w:val="28"/>
          <w:szCs w:val="28"/>
        </w:rPr>
        <w:t>3</w:t>
      </w:r>
      <w:r w:rsidR="00FB3D76" w:rsidRPr="00672816">
        <w:rPr>
          <w:b/>
          <w:sz w:val="28"/>
          <w:szCs w:val="28"/>
        </w:rPr>
        <w:t>.</w:t>
      </w:r>
      <w:r w:rsidRPr="00672816">
        <w:rPr>
          <w:b/>
          <w:sz w:val="28"/>
          <w:szCs w:val="28"/>
        </w:rPr>
        <w:t xml:space="preserve"> Характеристика изменений</w:t>
      </w:r>
      <w:r w:rsidR="004C34EE">
        <w:rPr>
          <w:b/>
          <w:sz w:val="28"/>
          <w:szCs w:val="28"/>
        </w:rPr>
        <w:t xml:space="preserve">, </w:t>
      </w:r>
      <w:r w:rsidR="004C34EE" w:rsidRPr="00672816">
        <w:rPr>
          <w:b/>
          <w:sz w:val="28"/>
          <w:szCs w:val="28"/>
        </w:rPr>
        <w:t>вносимых</w:t>
      </w:r>
      <w:r w:rsidR="001F402A">
        <w:rPr>
          <w:b/>
          <w:sz w:val="28"/>
          <w:szCs w:val="28"/>
        </w:rPr>
        <w:t xml:space="preserve"> </w:t>
      </w:r>
      <w:r w:rsidR="00E51E95" w:rsidRPr="00672816">
        <w:rPr>
          <w:b/>
          <w:sz w:val="28"/>
          <w:szCs w:val="28"/>
        </w:rPr>
        <w:t xml:space="preserve">в </w:t>
      </w:r>
      <w:bookmarkStart w:id="0" w:name="_Hlk83908473"/>
      <w:r w:rsidR="008727F6">
        <w:rPr>
          <w:b/>
          <w:sz w:val="28"/>
          <w:szCs w:val="28"/>
        </w:rPr>
        <w:t xml:space="preserve">СП </w:t>
      </w:r>
      <w:r w:rsidR="008727F6" w:rsidRPr="008727F6">
        <w:rPr>
          <w:b/>
          <w:sz w:val="28"/>
          <w:szCs w:val="28"/>
        </w:rPr>
        <w:t xml:space="preserve">364.1311500.2018 </w:t>
      </w:r>
    </w:p>
    <w:bookmarkEnd w:id="0"/>
    <w:p w14:paraId="45E7538C" w14:textId="5AFDF761" w:rsidR="00B16186" w:rsidRPr="009302EF" w:rsidRDefault="00D5654E" w:rsidP="003474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D5654E">
        <w:rPr>
          <w:sz w:val="28"/>
          <w:szCs w:val="28"/>
        </w:rPr>
        <w:t xml:space="preserve">изменения № 1 </w:t>
      </w:r>
      <w:r w:rsidR="00B16186">
        <w:rPr>
          <w:sz w:val="28"/>
          <w:szCs w:val="28"/>
        </w:rPr>
        <w:t xml:space="preserve">СП 364.1311500.2018 </w:t>
      </w:r>
      <w:r w:rsidR="00377867" w:rsidRPr="00377867">
        <w:rPr>
          <w:bCs/>
          <w:sz w:val="28"/>
          <w:szCs w:val="28"/>
        </w:rPr>
        <w:t>«Здания и сооружения для обслуживания автомобилей. Требования пожарной безопасности»</w:t>
      </w:r>
      <w:r w:rsidR="00377867">
        <w:rPr>
          <w:bCs/>
          <w:sz w:val="28"/>
          <w:szCs w:val="28"/>
        </w:rPr>
        <w:t xml:space="preserve"> </w:t>
      </w:r>
      <w:r w:rsidR="00D91E86" w:rsidRPr="00D5654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требования </w:t>
      </w:r>
      <w:r w:rsidR="008727F6">
        <w:rPr>
          <w:sz w:val="28"/>
          <w:szCs w:val="28"/>
        </w:rPr>
        <w:t>к</w:t>
      </w:r>
      <w:r w:rsidR="008727F6" w:rsidRPr="003B1611">
        <w:rPr>
          <w:sz w:val="28"/>
          <w:szCs w:val="28"/>
        </w:rPr>
        <w:t xml:space="preserve"> </w:t>
      </w:r>
      <w:r w:rsidR="003474AA">
        <w:rPr>
          <w:bCs/>
          <w:sz w:val="28"/>
          <w:szCs w:val="28"/>
        </w:rPr>
        <w:t>з</w:t>
      </w:r>
      <w:r w:rsidR="003474AA" w:rsidRPr="00377867">
        <w:rPr>
          <w:bCs/>
          <w:sz w:val="28"/>
          <w:szCs w:val="28"/>
        </w:rPr>
        <w:t>дания</w:t>
      </w:r>
      <w:r w:rsidR="003474AA">
        <w:rPr>
          <w:bCs/>
          <w:sz w:val="28"/>
          <w:szCs w:val="28"/>
        </w:rPr>
        <w:t>м</w:t>
      </w:r>
      <w:r w:rsidR="003474AA" w:rsidRPr="00377867">
        <w:rPr>
          <w:bCs/>
          <w:sz w:val="28"/>
          <w:szCs w:val="28"/>
        </w:rPr>
        <w:t xml:space="preserve"> и сооружения</w:t>
      </w:r>
      <w:r w:rsidR="003474AA">
        <w:rPr>
          <w:bCs/>
          <w:sz w:val="28"/>
          <w:szCs w:val="28"/>
        </w:rPr>
        <w:t>м</w:t>
      </w:r>
      <w:r w:rsidR="003474AA" w:rsidRPr="00377867">
        <w:rPr>
          <w:bCs/>
          <w:sz w:val="28"/>
          <w:szCs w:val="28"/>
        </w:rPr>
        <w:t xml:space="preserve"> для обслуживания автомобилей</w:t>
      </w:r>
      <w:r w:rsidR="003474AA">
        <w:rPr>
          <w:bCs/>
          <w:sz w:val="28"/>
          <w:szCs w:val="28"/>
        </w:rPr>
        <w:t xml:space="preserve"> обращением сжиженного газа, установления зон СПГ, минимальных расстояний до зданий и сооружений не относящихся к зданиям для обслуживания автомобилей, площадкам слива СПГ, а также сброса горючих газов</w:t>
      </w:r>
      <w:r w:rsidR="003B1611" w:rsidRPr="00672816">
        <w:rPr>
          <w:sz w:val="28"/>
          <w:szCs w:val="28"/>
        </w:rPr>
        <w:t xml:space="preserve">. Разработанные </w:t>
      </w:r>
      <w:r w:rsidR="003B1611">
        <w:rPr>
          <w:sz w:val="28"/>
          <w:szCs w:val="28"/>
        </w:rPr>
        <w:t>и</w:t>
      </w:r>
      <w:r w:rsidR="003B1611" w:rsidRPr="00672816">
        <w:rPr>
          <w:sz w:val="28"/>
          <w:szCs w:val="28"/>
        </w:rPr>
        <w:t>зменения в свод правил устанавливают требования пожарной безопасности в части определения максимального количества единовременно хранимой аммиачной селитры</w:t>
      </w:r>
      <w:r w:rsidR="003B1611">
        <w:rPr>
          <w:sz w:val="28"/>
          <w:szCs w:val="28"/>
        </w:rPr>
        <w:t xml:space="preserve"> и ее производных</w:t>
      </w:r>
      <w:r w:rsidR="003B1611" w:rsidRPr="00672816">
        <w:rPr>
          <w:sz w:val="28"/>
          <w:szCs w:val="28"/>
        </w:rPr>
        <w:t>, а также условия хранения.</w:t>
      </w:r>
    </w:p>
    <w:p w14:paraId="548E7FD8" w14:textId="26F69B89" w:rsidR="000E06A3" w:rsidRDefault="000E06A3" w:rsidP="003474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DB9963B" w14:textId="77777777" w:rsidR="003474AA" w:rsidRDefault="003474AA" w:rsidP="003474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A59560C" w14:textId="546695F0" w:rsidR="00CE2648" w:rsidRPr="00B73A7D" w:rsidRDefault="00CE2648" w:rsidP="003474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73A7D">
        <w:rPr>
          <w:b/>
          <w:sz w:val="28"/>
          <w:szCs w:val="28"/>
        </w:rPr>
        <w:lastRenderedPageBreak/>
        <w:t>4</w:t>
      </w:r>
      <w:r w:rsidR="000E06A3">
        <w:rPr>
          <w:b/>
          <w:sz w:val="28"/>
          <w:szCs w:val="28"/>
        </w:rPr>
        <w:t>.</w:t>
      </w:r>
      <w:r w:rsidRPr="00B73A7D">
        <w:rPr>
          <w:b/>
          <w:sz w:val="28"/>
          <w:szCs w:val="28"/>
        </w:rPr>
        <w:t xml:space="preserve"> Описание ожидаемой эффективности применения </w:t>
      </w:r>
      <w:r w:rsidR="008727F6">
        <w:rPr>
          <w:b/>
          <w:sz w:val="28"/>
          <w:szCs w:val="28"/>
        </w:rPr>
        <w:t xml:space="preserve">свода правил </w:t>
      </w:r>
    </w:p>
    <w:p w14:paraId="4E7314D1" w14:textId="65473C6A" w:rsidR="008727F6" w:rsidRPr="008727F6" w:rsidRDefault="002A51CD" w:rsidP="003474AA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B73A7D">
        <w:rPr>
          <w:rFonts w:eastAsiaTheme="minorHAnsi" w:cstheme="minorBidi"/>
          <w:sz w:val="28"/>
          <w:szCs w:val="22"/>
          <w:lang w:eastAsia="en-US"/>
        </w:rPr>
        <w:t xml:space="preserve">Введение </w:t>
      </w:r>
      <w:r>
        <w:rPr>
          <w:rFonts w:eastAsiaTheme="minorHAnsi" w:cstheme="minorBidi"/>
          <w:color w:val="000000" w:themeColor="text1"/>
          <w:sz w:val="28"/>
          <w:szCs w:val="22"/>
          <w:lang w:eastAsia="en-US"/>
        </w:rPr>
        <w:t xml:space="preserve">данных изменений в действующий </w:t>
      </w:r>
      <w:r w:rsidR="008727F6">
        <w:rPr>
          <w:rFonts w:eastAsiaTheme="minorHAnsi" w:cstheme="minorBidi"/>
          <w:color w:val="000000" w:themeColor="text1"/>
          <w:sz w:val="28"/>
          <w:szCs w:val="22"/>
          <w:lang w:eastAsia="en-US"/>
        </w:rPr>
        <w:t xml:space="preserve">свод правил </w:t>
      </w:r>
      <w:r w:rsidR="003474AA">
        <w:rPr>
          <w:rFonts w:eastAsiaTheme="minorHAnsi" w:cstheme="minorBidi"/>
          <w:color w:val="000000" w:themeColor="text1"/>
          <w:sz w:val="28"/>
          <w:szCs w:val="22"/>
          <w:lang w:eastAsia="en-US"/>
        </w:rPr>
        <w:t xml:space="preserve">позволит </w:t>
      </w:r>
      <w:r w:rsidR="008727F6" w:rsidRPr="008727F6">
        <w:rPr>
          <w:sz w:val="28"/>
          <w:szCs w:val="28"/>
          <w:shd w:val="clear" w:color="auto" w:fill="FFFFFF"/>
        </w:rPr>
        <w:t>использова</w:t>
      </w:r>
      <w:r w:rsidR="008727F6">
        <w:rPr>
          <w:sz w:val="28"/>
          <w:szCs w:val="28"/>
          <w:shd w:val="clear" w:color="auto" w:fill="FFFFFF"/>
        </w:rPr>
        <w:t>ть</w:t>
      </w:r>
      <w:r w:rsidR="008727F6" w:rsidRPr="008727F6">
        <w:rPr>
          <w:sz w:val="28"/>
          <w:szCs w:val="28"/>
          <w:shd w:val="clear" w:color="auto" w:fill="FFFFFF"/>
        </w:rPr>
        <w:t xml:space="preserve"> новы</w:t>
      </w:r>
      <w:r w:rsidR="008727F6">
        <w:rPr>
          <w:sz w:val="28"/>
          <w:szCs w:val="28"/>
          <w:shd w:val="clear" w:color="auto" w:fill="FFFFFF"/>
        </w:rPr>
        <w:t>е</w:t>
      </w:r>
      <w:r w:rsidR="008727F6" w:rsidRPr="008727F6">
        <w:rPr>
          <w:sz w:val="28"/>
          <w:szCs w:val="28"/>
          <w:shd w:val="clear" w:color="auto" w:fill="FFFFFF"/>
        </w:rPr>
        <w:t xml:space="preserve"> технически</w:t>
      </w:r>
      <w:r w:rsidR="008727F6">
        <w:rPr>
          <w:sz w:val="28"/>
          <w:szCs w:val="28"/>
          <w:shd w:val="clear" w:color="auto" w:fill="FFFFFF"/>
        </w:rPr>
        <w:t>е</w:t>
      </w:r>
      <w:r w:rsidR="008727F6" w:rsidRPr="008727F6">
        <w:rPr>
          <w:sz w:val="28"/>
          <w:szCs w:val="28"/>
          <w:shd w:val="clear" w:color="auto" w:fill="FFFFFF"/>
        </w:rPr>
        <w:t xml:space="preserve"> решени</w:t>
      </w:r>
      <w:r w:rsidR="008727F6">
        <w:rPr>
          <w:sz w:val="28"/>
          <w:szCs w:val="28"/>
          <w:shd w:val="clear" w:color="auto" w:fill="FFFFFF"/>
        </w:rPr>
        <w:t>я</w:t>
      </w:r>
      <w:r w:rsidR="008727F6" w:rsidRPr="008727F6">
        <w:rPr>
          <w:sz w:val="28"/>
          <w:szCs w:val="28"/>
          <w:shd w:val="clear" w:color="auto" w:fill="FFFFFF"/>
        </w:rPr>
        <w:t xml:space="preserve"> в области обеспечения пожарной безопасности </w:t>
      </w:r>
      <w:r w:rsidR="008727F6" w:rsidRPr="008727F6">
        <w:rPr>
          <w:sz w:val="28"/>
          <w:szCs w:val="28"/>
        </w:rPr>
        <w:t xml:space="preserve">объектов с обращением </w:t>
      </w:r>
      <w:r w:rsidR="003474AA">
        <w:rPr>
          <w:sz w:val="28"/>
          <w:szCs w:val="28"/>
        </w:rPr>
        <w:t>СПГ</w:t>
      </w:r>
      <w:r w:rsidR="008727F6">
        <w:rPr>
          <w:sz w:val="28"/>
          <w:szCs w:val="28"/>
        </w:rPr>
        <w:t xml:space="preserve">, </w:t>
      </w:r>
      <w:r w:rsidR="008727F6" w:rsidRPr="008727F6">
        <w:rPr>
          <w:bCs/>
          <w:sz w:val="28"/>
          <w:szCs w:val="28"/>
        </w:rPr>
        <w:t>пов</w:t>
      </w:r>
      <w:r w:rsidR="003474AA">
        <w:rPr>
          <w:bCs/>
          <w:sz w:val="28"/>
          <w:szCs w:val="28"/>
        </w:rPr>
        <w:t>ысить</w:t>
      </w:r>
      <w:r w:rsidR="008727F6" w:rsidRPr="008727F6">
        <w:rPr>
          <w:bCs/>
          <w:sz w:val="28"/>
          <w:szCs w:val="28"/>
        </w:rPr>
        <w:t xml:space="preserve"> уров</w:t>
      </w:r>
      <w:r w:rsidR="008727F6">
        <w:rPr>
          <w:bCs/>
          <w:sz w:val="28"/>
          <w:szCs w:val="28"/>
        </w:rPr>
        <w:t>ень</w:t>
      </w:r>
      <w:r w:rsidR="008727F6" w:rsidRPr="008727F6">
        <w:rPr>
          <w:bCs/>
          <w:sz w:val="28"/>
          <w:szCs w:val="28"/>
        </w:rPr>
        <w:t xml:space="preserve"> пожарной безопасности при проектировании, строительстве и эксплуатации объектов</w:t>
      </w:r>
      <w:r w:rsidR="008727F6">
        <w:rPr>
          <w:bCs/>
          <w:sz w:val="28"/>
          <w:szCs w:val="28"/>
        </w:rPr>
        <w:t xml:space="preserve"> для обслуживания автомобилей </w:t>
      </w:r>
      <w:r w:rsidR="008727F6" w:rsidRPr="008727F6">
        <w:rPr>
          <w:bCs/>
          <w:sz w:val="28"/>
          <w:szCs w:val="28"/>
        </w:rPr>
        <w:t xml:space="preserve">с обращением </w:t>
      </w:r>
      <w:r w:rsidR="003474AA">
        <w:rPr>
          <w:bCs/>
          <w:sz w:val="28"/>
          <w:szCs w:val="28"/>
        </w:rPr>
        <w:t>СПГ</w:t>
      </w:r>
      <w:r w:rsidR="008727F6">
        <w:rPr>
          <w:bCs/>
          <w:sz w:val="28"/>
          <w:szCs w:val="28"/>
        </w:rPr>
        <w:t>.</w:t>
      </w:r>
    </w:p>
    <w:p w14:paraId="17D36B17" w14:textId="77777777" w:rsidR="00CE2648" w:rsidRPr="00672816" w:rsidRDefault="00CE2648" w:rsidP="003474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EF060E8" w14:textId="165B8ED0" w:rsidR="00377867" w:rsidRPr="00672816" w:rsidRDefault="005B653A" w:rsidP="003474AA">
      <w:pPr>
        <w:pStyle w:val="a6"/>
        <w:tabs>
          <w:tab w:val="left" w:pos="7088"/>
        </w:tabs>
        <w:spacing w:after="0"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B3D76" w:rsidRPr="00672816">
        <w:rPr>
          <w:b/>
          <w:sz w:val="28"/>
          <w:szCs w:val="28"/>
        </w:rPr>
        <w:t>.</w:t>
      </w:r>
      <w:r w:rsidR="001F402A">
        <w:rPr>
          <w:b/>
          <w:sz w:val="28"/>
          <w:szCs w:val="28"/>
        </w:rPr>
        <w:t xml:space="preserve"> </w:t>
      </w:r>
      <w:r w:rsidR="004C34EE" w:rsidRPr="00206A18">
        <w:rPr>
          <w:b/>
          <w:sz w:val="28"/>
          <w:szCs w:val="28"/>
        </w:rPr>
        <w:t xml:space="preserve">Сведения о соответствии проекта </w:t>
      </w:r>
      <w:r w:rsidR="00D5654E" w:rsidRPr="00D5654E">
        <w:rPr>
          <w:b/>
          <w:sz w:val="28"/>
          <w:szCs w:val="28"/>
        </w:rPr>
        <w:t xml:space="preserve">изменения № 1 </w:t>
      </w:r>
      <w:bookmarkStart w:id="1" w:name="_Hlk83908758"/>
      <w:r w:rsidR="000861AB">
        <w:rPr>
          <w:b/>
          <w:sz w:val="28"/>
          <w:szCs w:val="28"/>
        </w:rPr>
        <w:br/>
      </w:r>
      <w:r w:rsidR="00377867">
        <w:rPr>
          <w:b/>
          <w:sz w:val="28"/>
          <w:szCs w:val="28"/>
        </w:rPr>
        <w:t xml:space="preserve">СП </w:t>
      </w:r>
      <w:r w:rsidR="00377867" w:rsidRPr="008727F6">
        <w:rPr>
          <w:b/>
          <w:sz w:val="28"/>
          <w:szCs w:val="28"/>
        </w:rPr>
        <w:t xml:space="preserve">364.1311500.2018 </w:t>
      </w:r>
    </w:p>
    <w:bookmarkEnd w:id="1"/>
    <w:p w14:paraId="7F2EA7A8" w14:textId="407F8393" w:rsidR="00377867" w:rsidRDefault="00377867" w:rsidP="003474AA">
      <w:pPr>
        <w:pStyle w:val="a6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206A18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206A1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в </w:t>
      </w:r>
      <w:r w:rsidR="000861AB">
        <w:rPr>
          <w:sz w:val="28"/>
          <w:szCs w:val="28"/>
        </w:rPr>
        <w:t>364.1311500.2018</w:t>
      </w:r>
      <w:r>
        <w:rPr>
          <w:sz w:val="28"/>
          <w:szCs w:val="28"/>
        </w:rPr>
        <w:t xml:space="preserve"> </w:t>
      </w:r>
      <w:r w:rsidRPr="00377867">
        <w:rPr>
          <w:sz w:val="28"/>
          <w:szCs w:val="28"/>
        </w:rPr>
        <w:t xml:space="preserve">разработан в поддержку </w:t>
      </w:r>
      <w:r w:rsidRPr="002E682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68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484FFC">
        <w:rPr>
          <w:sz w:val="28"/>
          <w:szCs w:val="28"/>
        </w:rPr>
        <w:t>22 июля 2008 г</w:t>
      </w:r>
      <w:r>
        <w:rPr>
          <w:sz w:val="28"/>
          <w:szCs w:val="28"/>
        </w:rPr>
        <w:t>. №</w:t>
      </w:r>
      <w:r w:rsidRPr="00484FFC">
        <w:rPr>
          <w:sz w:val="28"/>
          <w:szCs w:val="28"/>
        </w:rPr>
        <w:t xml:space="preserve"> 123-ФЗ </w:t>
      </w:r>
      <w:r w:rsidRPr="002E682A">
        <w:rPr>
          <w:sz w:val="28"/>
          <w:szCs w:val="28"/>
        </w:rPr>
        <w:t>«Технический регламент о требованиях пожарной безопасности»</w:t>
      </w:r>
      <w:r>
        <w:rPr>
          <w:sz w:val="28"/>
          <w:szCs w:val="28"/>
        </w:rPr>
        <w:t xml:space="preserve"> </w:t>
      </w:r>
      <w:r w:rsidRPr="00377867">
        <w:rPr>
          <w:sz w:val="28"/>
          <w:szCs w:val="28"/>
        </w:rPr>
        <w:t>и соответствует</w:t>
      </w:r>
      <w:r>
        <w:rPr>
          <w:bCs/>
          <w:sz w:val="28"/>
          <w:szCs w:val="28"/>
        </w:rPr>
        <w:t xml:space="preserve"> положениям Федерального закона от 27 декабря 2002 г. № 184-ФЗ «О техническом регулировании», Федерального закона от 29 июня 2015 г. № 162-ФЗ </w:t>
      </w:r>
      <w:r w:rsidR="000861A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«О стандартизации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1 июля 2016 г. № 624 «Об утверждении Правил разработки, утверждения, опубликования, изменения и отмены сводов правил».</w:t>
      </w:r>
    </w:p>
    <w:p w14:paraId="3BE2E1AD" w14:textId="77777777" w:rsidR="00377867" w:rsidRDefault="00377867" w:rsidP="003474AA">
      <w:pPr>
        <w:pStyle w:val="a6"/>
        <w:spacing w:after="0" w:line="276" w:lineRule="auto"/>
        <w:ind w:left="709"/>
        <w:rPr>
          <w:b/>
          <w:sz w:val="28"/>
          <w:szCs w:val="28"/>
        </w:rPr>
      </w:pPr>
    </w:p>
    <w:p w14:paraId="642C2EA5" w14:textId="4D428992" w:rsidR="00377867" w:rsidRPr="00672816" w:rsidRDefault="005B653A" w:rsidP="003474AA">
      <w:pPr>
        <w:pStyle w:val="a6"/>
        <w:tabs>
          <w:tab w:val="left" w:pos="7088"/>
        </w:tabs>
        <w:spacing w:after="0"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46C91" w:rsidRPr="008C4A31">
        <w:rPr>
          <w:b/>
          <w:sz w:val="28"/>
          <w:szCs w:val="28"/>
        </w:rPr>
        <w:t xml:space="preserve">. Сведения </w:t>
      </w:r>
      <w:r w:rsidR="000861AB">
        <w:rPr>
          <w:b/>
          <w:sz w:val="28"/>
          <w:szCs w:val="28"/>
        </w:rPr>
        <w:t>о соответствии проекта изменения</w:t>
      </w:r>
      <w:r w:rsidR="00C46C91" w:rsidRPr="008C4A31">
        <w:rPr>
          <w:b/>
          <w:sz w:val="28"/>
          <w:szCs w:val="28"/>
        </w:rPr>
        <w:t xml:space="preserve"> №1</w:t>
      </w:r>
      <w:r w:rsidR="000861AB">
        <w:rPr>
          <w:b/>
          <w:sz w:val="28"/>
          <w:szCs w:val="28"/>
        </w:rPr>
        <w:t xml:space="preserve"> </w:t>
      </w:r>
      <w:r w:rsidR="000861AB">
        <w:rPr>
          <w:b/>
          <w:sz w:val="28"/>
          <w:szCs w:val="28"/>
        </w:rPr>
        <w:br/>
      </w:r>
      <w:r w:rsidR="00377867">
        <w:rPr>
          <w:b/>
          <w:sz w:val="28"/>
          <w:szCs w:val="28"/>
        </w:rPr>
        <w:t xml:space="preserve">СП </w:t>
      </w:r>
      <w:r w:rsidR="00377867" w:rsidRPr="008727F6">
        <w:rPr>
          <w:b/>
          <w:sz w:val="28"/>
          <w:szCs w:val="28"/>
        </w:rPr>
        <w:t xml:space="preserve">364.1311500.2018 </w:t>
      </w:r>
    </w:p>
    <w:p w14:paraId="670F2DA2" w14:textId="2912F38D" w:rsidR="00C46C91" w:rsidRPr="00B73A7D" w:rsidRDefault="00C46C91" w:rsidP="003474A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Исходными данными для выполнения работы </w:t>
      </w:r>
      <w:r w:rsidRPr="00B73A7D">
        <w:rPr>
          <w:sz w:val="28"/>
          <w:szCs w:val="28"/>
        </w:rPr>
        <w:t xml:space="preserve">являются </w:t>
      </w:r>
      <w:r w:rsidR="00B10FB7" w:rsidRPr="00B73A7D">
        <w:rPr>
          <w:sz w:val="28"/>
          <w:szCs w:val="28"/>
        </w:rPr>
        <w:t xml:space="preserve">отдельные </w:t>
      </w:r>
      <w:r w:rsidRPr="00B73A7D">
        <w:rPr>
          <w:sz w:val="28"/>
          <w:szCs w:val="28"/>
        </w:rPr>
        <w:t>требования</w:t>
      </w:r>
      <w:r w:rsidR="00B10FB7" w:rsidRPr="00B73A7D">
        <w:rPr>
          <w:sz w:val="28"/>
          <w:szCs w:val="28"/>
        </w:rPr>
        <w:t>,</w:t>
      </w:r>
      <w:r w:rsidRPr="00B73A7D">
        <w:rPr>
          <w:sz w:val="28"/>
          <w:szCs w:val="28"/>
        </w:rPr>
        <w:t xml:space="preserve"> содержащиеся в за</w:t>
      </w:r>
      <w:r w:rsidR="00EA23CA" w:rsidRPr="00B73A7D">
        <w:rPr>
          <w:sz w:val="28"/>
          <w:szCs w:val="28"/>
        </w:rPr>
        <w:t xml:space="preserve">рубежных </w:t>
      </w:r>
      <w:r w:rsidR="003474AA">
        <w:rPr>
          <w:sz w:val="28"/>
          <w:szCs w:val="28"/>
        </w:rPr>
        <w:t xml:space="preserve">(в переводе) </w:t>
      </w:r>
      <w:r w:rsidR="00EA23CA" w:rsidRPr="00B73A7D">
        <w:rPr>
          <w:sz w:val="28"/>
          <w:szCs w:val="28"/>
        </w:rPr>
        <w:t>нормативных документах:</w:t>
      </w:r>
    </w:p>
    <w:p w14:paraId="715A11C6" w14:textId="1F20BD06" w:rsidR="00C46C91" w:rsidRDefault="00E63C1C" w:rsidP="003474AA">
      <w:pPr>
        <w:pStyle w:val="a6"/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hyperlink r:id="rId8" w:history="1">
        <w:r w:rsidR="00174019" w:rsidRPr="00174019">
          <w:rPr>
            <w:sz w:val="28"/>
            <w:szCs w:val="28"/>
            <w:lang w:val="en-US"/>
          </w:rPr>
          <w:t>NFPA 30</w:t>
        </w:r>
        <w:r w:rsidR="00174019" w:rsidRPr="00174019">
          <w:rPr>
            <w:sz w:val="28"/>
            <w:szCs w:val="28"/>
          </w:rPr>
          <w:t>А</w:t>
        </w:r>
        <w:r w:rsidR="000861AB">
          <w:rPr>
            <w:sz w:val="28"/>
            <w:szCs w:val="28"/>
            <w:lang w:val="en-US"/>
          </w:rPr>
          <w:t xml:space="preserve"> </w:t>
        </w:r>
        <w:r w:rsidR="00174019" w:rsidRPr="00174019">
          <w:rPr>
            <w:sz w:val="28"/>
            <w:szCs w:val="28"/>
            <w:lang w:val="en-US"/>
          </w:rPr>
          <w:t>«CODE for Motor Fuel Dispensing Facilities and Repair Garages</w:t>
        </w:r>
      </w:hyperlink>
      <w:r w:rsidR="00174019" w:rsidRPr="00174019">
        <w:rPr>
          <w:sz w:val="28"/>
          <w:szCs w:val="28"/>
          <w:lang w:val="en-US"/>
        </w:rPr>
        <w:t>»</w:t>
      </w:r>
      <w:r w:rsidR="003474AA" w:rsidRPr="003474AA">
        <w:rPr>
          <w:sz w:val="28"/>
          <w:szCs w:val="28"/>
          <w:lang w:val="en-US"/>
        </w:rPr>
        <w:t>;</w:t>
      </w:r>
    </w:p>
    <w:p w14:paraId="771B4BB3" w14:textId="7A29B5B9" w:rsidR="003474AA" w:rsidRDefault="003474AA" w:rsidP="003474A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3474AA">
        <w:rPr>
          <w:sz w:val="28"/>
          <w:szCs w:val="28"/>
          <w:lang w:val="en-US"/>
        </w:rPr>
        <w:t>PGS</w:t>
      </w:r>
      <w:r w:rsidRPr="003474AA">
        <w:rPr>
          <w:sz w:val="28"/>
          <w:szCs w:val="28"/>
        </w:rPr>
        <w:t xml:space="preserve">33-1 </w:t>
      </w:r>
      <w:r>
        <w:rPr>
          <w:sz w:val="28"/>
          <w:szCs w:val="28"/>
        </w:rPr>
        <w:t>«</w:t>
      </w:r>
      <w:r w:rsidRPr="003474AA">
        <w:rPr>
          <w:sz w:val="28"/>
          <w:szCs w:val="28"/>
        </w:rPr>
        <w:t>Установки для подачи сжиженного природного газа (СПГ) на автотранспортные средства и оборудование. Руководство по безопасной подаче на автотранспортные средства и оборудование</w:t>
      </w:r>
      <w:r>
        <w:rPr>
          <w:sz w:val="28"/>
          <w:szCs w:val="28"/>
        </w:rPr>
        <w:t>»;</w:t>
      </w:r>
    </w:p>
    <w:p w14:paraId="2D2D7517" w14:textId="7CF25785" w:rsidR="003474AA" w:rsidRDefault="003474AA" w:rsidP="003474A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3474AA">
        <w:rPr>
          <w:sz w:val="28"/>
          <w:szCs w:val="28"/>
        </w:rPr>
        <w:t>Регламент в области СПГ – инфраструктуры, Сводный Регламент провинции Британская Колумбия (Oil and Gas Activities Act LIQUEFIED NATURAL GAS FACILITY REGULATION B.C. Reg. 146/2014)</w:t>
      </w:r>
      <w:r>
        <w:rPr>
          <w:sz w:val="28"/>
          <w:szCs w:val="28"/>
        </w:rPr>
        <w:t>;</w:t>
      </w:r>
    </w:p>
    <w:p w14:paraId="78147E6D" w14:textId="203525FA" w:rsidR="003474AA" w:rsidRDefault="003474AA" w:rsidP="003474A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3474AA">
        <w:rPr>
          <w:sz w:val="28"/>
          <w:szCs w:val="28"/>
        </w:rPr>
        <w:t>Отчет об испытаниях/исследовании: 372. Продуктовая линейка: топливная система СПГ. Категория испытания или исследования: испытания на огнестойкость (Test report 372 Witnessed LNG Fire Test)</w:t>
      </w:r>
      <w:r>
        <w:rPr>
          <w:sz w:val="28"/>
          <w:szCs w:val="28"/>
        </w:rPr>
        <w:t>;</w:t>
      </w:r>
    </w:p>
    <w:p w14:paraId="31FEB49F" w14:textId="26BE4CC0" w:rsidR="003474AA" w:rsidRDefault="003474AA" w:rsidP="003474A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3474AA">
        <w:rPr>
          <w:sz w:val="28"/>
          <w:szCs w:val="28"/>
        </w:rPr>
        <w:t>Разработка методики количественной оценки рисков, связанных с работой заправочных станций СПГ для грузового транспорта (Development of a QRA method to calculate the risks generated by Liquefiend Natural GAS (LNG) filing stations for road trucks)</w:t>
      </w:r>
      <w:r>
        <w:rPr>
          <w:sz w:val="28"/>
          <w:szCs w:val="28"/>
        </w:rPr>
        <w:t>;</w:t>
      </w:r>
    </w:p>
    <w:p w14:paraId="6A4DC55F" w14:textId="67E60BD4" w:rsidR="003474AA" w:rsidRPr="003474AA" w:rsidRDefault="003474AA" w:rsidP="003474AA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3474AA">
        <w:rPr>
          <w:sz w:val="28"/>
          <w:szCs w:val="28"/>
        </w:rPr>
        <w:t>Ликвидация последствий аварий и эвакуация транспортных средств, работающих на сжиженном природном газе</w:t>
      </w:r>
      <w:r>
        <w:rPr>
          <w:sz w:val="28"/>
          <w:szCs w:val="28"/>
        </w:rPr>
        <w:t xml:space="preserve"> </w:t>
      </w:r>
      <w:r w:rsidRPr="003474AA">
        <w:rPr>
          <w:sz w:val="28"/>
          <w:szCs w:val="28"/>
        </w:rPr>
        <w:t>(Германия) (</w:t>
      </w:r>
      <w:r w:rsidRPr="003474AA">
        <w:rPr>
          <w:sz w:val="28"/>
          <w:szCs w:val="28"/>
          <w:lang w:val="en-US"/>
        </w:rPr>
        <w:t>INFORMATIONSMATERIAL</w:t>
      </w:r>
      <w:r w:rsidRPr="003474AA">
        <w:rPr>
          <w:sz w:val="28"/>
          <w:szCs w:val="28"/>
        </w:rPr>
        <w:t xml:space="preserve"> </w:t>
      </w:r>
      <w:r w:rsidRPr="003474AA">
        <w:rPr>
          <w:sz w:val="28"/>
          <w:szCs w:val="28"/>
          <w:lang w:val="en-US"/>
        </w:rPr>
        <w:t>Unfallhilfe</w:t>
      </w:r>
      <w:r w:rsidRPr="003474AA">
        <w:rPr>
          <w:sz w:val="28"/>
          <w:szCs w:val="28"/>
        </w:rPr>
        <w:t xml:space="preserve"> </w:t>
      </w:r>
      <w:r w:rsidRPr="003474AA">
        <w:rPr>
          <w:sz w:val="28"/>
          <w:szCs w:val="28"/>
          <w:lang w:val="en-US"/>
        </w:rPr>
        <w:t>and</w:t>
      </w:r>
      <w:r w:rsidRPr="003474AA">
        <w:rPr>
          <w:sz w:val="28"/>
          <w:szCs w:val="28"/>
        </w:rPr>
        <w:t xml:space="preserve"> </w:t>
      </w:r>
      <w:r w:rsidRPr="003474AA">
        <w:rPr>
          <w:sz w:val="28"/>
          <w:szCs w:val="28"/>
          <w:lang w:val="en-US"/>
        </w:rPr>
        <w:t>Bergen</w:t>
      </w:r>
      <w:r w:rsidRPr="003474AA">
        <w:rPr>
          <w:sz w:val="28"/>
          <w:szCs w:val="28"/>
        </w:rPr>
        <w:t xml:space="preserve"> </w:t>
      </w:r>
      <w:r w:rsidRPr="003474AA">
        <w:rPr>
          <w:sz w:val="28"/>
          <w:szCs w:val="28"/>
          <w:lang w:val="en-US"/>
        </w:rPr>
        <w:t>bei</w:t>
      </w:r>
      <w:r w:rsidRPr="003474AA">
        <w:rPr>
          <w:sz w:val="28"/>
          <w:szCs w:val="28"/>
        </w:rPr>
        <w:t xml:space="preserve"> </w:t>
      </w:r>
      <w:r w:rsidRPr="003474AA">
        <w:rPr>
          <w:sz w:val="28"/>
          <w:szCs w:val="28"/>
          <w:lang w:val="en-US"/>
        </w:rPr>
        <w:t>LNG</w:t>
      </w:r>
      <w:r w:rsidRPr="003474AA">
        <w:rPr>
          <w:sz w:val="28"/>
          <w:szCs w:val="28"/>
        </w:rPr>
        <w:t xml:space="preserve"> – </w:t>
      </w:r>
      <w:r w:rsidRPr="003474AA">
        <w:rPr>
          <w:sz w:val="28"/>
          <w:szCs w:val="28"/>
          <w:lang w:val="en-US"/>
        </w:rPr>
        <w:t>Fahzeugen</w:t>
      </w:r>
      <w:r w:rsidRPr="003474A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768CF8B" w14:textId="74B6314F" w:rsidR="00E3731F" w:rsidRPr="00672816" w:rsidRDefault="005B653A" w:rsidP="003474AA">
      <w:pPr>
        <w:pStyle w:val="a6"/>
        <w:spacing w:after="0"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3731F" w:rsidRPr="00672816">
        <w:rPr>
          <w:b/>
          <w:sz w:val="28"/>
          <w:szCs w:val="28"/>
        </w:rPr>
        <w:t>. Сведения о публикации уведомлений</w:t>
      </w:r>
    </w:p>
    <w:p w14:paraId="1470A22C" w14:textId="3B78594D" w:rsidR="0009461B" w:rsidRDefault="004C34EE" w:rsidP="003474AA">
      <w:pPr>
        <w:pStyle w:val="a6"/>
        <w:tabs>
          <w:tab w:val="left" w:pos="7088"/>
        </w:tabs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4C34EE">
        <w:rPr>
          <w:bCs/>
          <w:sz w:val="28"/>
          <w:szCs w:val="28"/>
        </w:rPr>
        <w:t xml:space="preserve">Уведомление о разработке первой редакции проекта </w:t>
      </w:r>
      <w:r w:rsidR="00D5654E" w:rsidRPr="00D5654E">
        <w:rPr>
          <w:sz w:val="28"/>
          <w:szCs w:val="28"/>
        </w:rPr>
        <w:t>изменения</w:t>
      </w:r>
      <w:r w:rsidR="003474AA">
        <w:rPr>
          <w:sz w:val="28"/>
          <w:szCs w:val="28"/>
        </w:rPr>
        <w:t xml:space="preserve"> </w:t>
      </w:r>
      <w:r w:rsidR="00EF5CD9" w:rsidRPr="00D5654E">
        <w:rPr>
          <w:sz w:val="28"/>
          <w:szCs w:val="28"/>
        </w:rPr>
        <w:t>№1</w:t>
      </w:r>
      <w:r w:rsidR="00D5654E" w:rsidRPr="00D5654E">
        <w:rPr>
          <w:sz w:val="28"/>
          <w:szCs w:val="28"/>
        </w:rPr>
        <w:t xml:space="preserve"> </w:t>
      </w:r>
      <w:r w:rsidR="000861AB">
        <w:rPr>
          <w:sz w:val="28"/>
          <w:szCs w:val="28"/>
        </w:rPr>
        <w:br/>
      </w:r>
      <w:r w:rsidR="00EF5CD9" w:rsidRPr="00EF5CD9">
        <w:rPr>
          <w:bCs/>
          <w:sz w:val="28"/>
          <w:szCs w:val="28"/>
        </w:rPr>
        <w:t xml:space="preserve">СП 364.1311500.2018 </w:t>
      </w:r>
      <w:r w:rsidRPr="004C34EE">
        <w:rPr>
          <w:bCs/>
          <w:sz w:val="28"/>
          <w:szCs w:val="28"/>
        </w:rPr>
        <w:t xml:space="preserve">опубликовано на сайте Росстандарта </w:t>
      </w:r>
      <w:r w:rsidR="00EF5CD9">
        <w:rPr>
          <w:bCs/>
          <w:sz w:val="28"/>
          <w:szCs w:val="28"/>
        </w:rPr>
        <w:t>01</w:t>
      </w:r>
      <w:r w:rsidR="005C5D4F">
        <w:rPr>
          <w:bCs/>
          <w:sz w:val="28"/>
          <w:szCs w:val="28"/>
        </w:rPr>
        <w:t>.1</w:t>
      </w:r>
      <w:r w:rsidR="00EF5CD9">
        <w:rPr>
          <w:bCs/>
          <w:sz w:val="28"/>
          <w:szCs w:val="28"/>
        </w:rPr>
        <w:t>0</w:t>
      </w:r>
      <w:r w:rsidR="005C5D4F">
        <w:rPr>
          <w:bCs/>
          <w:sz w:val="28"/>
          <w:szCs w:val="28"/>
        </w:rPr>
        <w:t>.</w:t>
      </w:r>
      <w:r w:rsidR="006C7969">
        <w:rPr>
          <w:bCs/>
          <w:sz w:val="28"/>
          <w:szCs w:val="28"/>
        </w:rPr>
        <w:t>20</w:t>
      </w:r>
      <w:r w:rsidR="001A4787">
        <w:rPr>
          <w:bCs/>
          <w:sz w:val="28"/>
          <w:szCs w:val="28"/>
        </w:rPr>
        <w:t>2</w:t>
      </w:r>
      <w:r w:rsidR="00EF5CD9">
        <w:rPr>
          <w:bCs/>
          <w:sz w:val="28"/>
          <w:szCs w:val="28"/>
        </w:rPr>
        <w:t>1</w:t>
      </w:r>
      <w:r w:rsidR="0081017C">
        <w:rPr>
          <w:bCs/>
          <w:sz w:val="28"/>
          <w:szCs w:val="28"/>
        </w:rPr>
        <w:t>.</w:t>
      </w:r>
    </w:p>
    <w:p w14:paraId="2A332288" w14:textId="34CCDAE0" w:rsidR="0081017C" w:rsidRDefault="0081017C" w:rsidP="00F047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время публичного обсуждения было получено 35 замечани</w:t>
      </w:r>
      <w:r w:rsidR="00F047D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F047D9">
        <w:rPr>
          <w:bCs/>
          <w:sz w:val="28"/>
          <w:szCs w:val="28"/>
        </w:rPr>
        <w:t>от 6</w:t>
      </w:r>
      <w:r>
        <w:rPr>
          <w:bCs/>
          <w:sz w:val="28"/>
          <w:szCs w:val="28"/>
        </w:rPr>
        <w:t xml:space="preserve"> организаций. Из них 22 </w:t>
      </w:r>
      <w:r w:rsidR="00F047D9">
        <w:rPr>
          <w:bCs/>
          <w:sz w:val="28"/>
          <w:szCs w:val="28"/>
        </w:rPr>
        <w:t>замечания</w:t>
      </w:r>
      <w:r>
        <w:rPr>
          <w:bCs/>
          <w:sz w:val="28"/>
          <w:szCs w:val="28"/>
        </w:rPr>
        <w:t xml:space="preserve"> было принято, 13 мотивировано от</w:t>
      </w:r>
      <w:r w:rsidR="00F047D9">
        <w:rPr>
          <w:bCs/>
          <w:sz w:val="28"/>
          <w:szCs w:val="28"/>
        </w:rPr>
        <w:t>клонено. Составлена сводка отзывов</w:t>
      </w:r>
      <w:r w:rsidR="000861AB">
        <w:rPr>
          <w:bCs/>
          <w:sz w:val="28"/>
          <w:szCs w:val="28"/>
        </w:rPr>
        <w:t xml:space="preserve"> и предложений</w:t>
      </w:r>
      <w:r w:rsidR="00F047D9">
        <w:rPr>
          <w:bCs/>
          <w:sz w:val="28"/>
          <w:szCs w:val="28"/>
        </w:rPr>
        <w:t>.</w:t>
      </w:r>
    </w:p>
    <w:p w14:paraId="400A289C" w14:textId="77777777" w:rsidR="008C4A31" w:rsidRDefault="008C4A31" w:rsidP="003474AA">
      <w:pPr>
        <w:spacing w:line="276" w:lineRule="auto"/>
        <w:ind w:firstLine="709"/>
        <w:jc w:val="both"/>
        <w:rPr>
          <w:sz w:val="28"/>
          <w:szCs w:val="28"/>
        </w:rPr>
      </w:pPr>
    </w:p>
    <w:p w14:paraId="60C4AC1B" w14:textId="55CE36B3" w:rsidR="00E3731F" w:rsidRPr="00672816" w:rsidRDefault="005B653A" w:rsidP="003474AA">
      <w:pPr>
        <w:pStyle w:val="a6"/>
        <w:spacing w:after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3731F" w:rsidRPr="00672816">
        <w:rPr>
          <w:b/>
          <w:sz w:val="28"/>
          <w:szCs w:val="28"/>
        </w:rPr>
        <w:t xml:space="preserve">. Сведения о разработчике </w:t>
      </w:r>
    </w:p>
    <w:p w14:paraId="740B73ED" w14:textId="77777777" w:rsidR="00E3731F" w:rsidRPr="00672816" w:rsidRDefault="00E3731F" w:rsidP="003474AA">
      <w:pPr>
        <w:pStyle w:val="a6"/>
        <w:spacing w:after="0" w:line="276" w:lineRule="auto"/>
        <w:ind w:firstLine="720"/>
        <w:jc w:val="both"/>
        <w:rPr>
          <w:sz w:val="28"/>
          <w:szCs w:val="28"/>
        </w:rPr>
      </w:pPr>
      <w:r w:rsidRPr="00672816">
        <w:rPr>
          <w:sz w:val="28"/>
          <w:szCs w:val="28"/>
        </w:rPr>
        <w:t>Разработчик: ФГБУ ВНИИПО МЧС России</w:t>
      </w:r>
    </w:p>
    <w:p w14:paraId="766B4F6B" w14:textId="77777777" w:rsidR="00AA2822" w:rsidRPr="00F047D9" w:rsidRDefault="00E3731F" w:rsidP="003474AA">
      <w:pPr>
        <w:pStyle w:val="a6"/>
        <w:spacing w:after="0" w:line="276" w:lineRule="auto"/>
        <w:ind w:firstLine="720"/>
        <w:jc w:val="both"/>
        <w:rPr>
          <w:sz w:val="28"/>
          <w:szCs w:val="28"/>
        </w:rPr>
      </w:pPr>
      <w:r w:rsidRPr="00F047D9">
        <w:rPr>
          <w:sz w:val="28"/>
          <w:szCs w:val="28"/>
        </w:rPr>
        <w:t>Адрес: 143903, Московская область, г. Балашиха, мкрн.</w:t>
      </w:r>
      <w:r w:rsidR="00A115F4" w:rsidRPr="00F047D9">
        <w:rPr>
          <w:sz w:val="28"/>
          <w:szCs w:val="28"/>
        </w:rPr>
        <w:t xml:space="preserve"> </w:t>
      </w:r>
      <w:r w:rsidRPr="00F047D9">
        <w:rPr>
          <w:sz w:val="28"/>
          <w:szCs w:val="28"/>
        </w:rPr>
        <w:t>ВНИИПО, д. 12.</w:t>
      </w:r>
    </w:p>
    <w:p w14:paraId="0DD2B3AF" w14:textId="5CCE8FDA" w:rsidR="00E3731F" w:rsidRPr="00F047D9" w:rsidRDefault="00A115F4" w:rsidP="003474AA">
      <w:pPr>
        <w:pStyle w:val="a6"/>
        <w:spacing w:after="0" w:line="276" w:lineRule="auto"/>
        <w:ind w:firstLine="720"/>
        <w:jc w:val="both"/>
        <w:rPr>
          <w:sz w:val="28"/>
          <w:szCs w:val="28"/>
        </w:rPr>
      </w:pPr>
      <w:r w:rsidRPr="00F047D9">
        <w:rPr>
          <w:sz w:val="28"/>
          <w:szCs w:val="28"/>
        </w:rPr>
        <w:t>Т</w:t>
      </w:r>
      <w:r w:rsidR="00E3731F" w:rsidRPr="00F047D9">
        <w:rPr>
          <w:sz w:val="28"/>
          <w:szCs w:val="28"/>
        </w:rPr>
        <w:t>ел</w:t>
      </w:r>
      <w:r w:rsidR="00F92D13" w:rsidRPr="00F047D9">
        <w:rPr>
          <w:sz w:val="28"/>
          <w:szCs w:val="28"/>
        </w:rPr>
        <w:t>ефон: (495) 52</w:t>
      </w:r>
      <w:r w:rsidR="004E2DA1" w:rsidRPr="00F047D9">
        <w:rPr>
          <w:sz w:val="28"/>
          <w:szCs w:val="28"/>
        </w:rPr>
        <w:t>4</w:t>
      </w:r>
      <w:r w:rsidR="00F92D13" w:rsidRPr="00F047D9">
        <w:rPr>
          <w:sz w:val="28"/>
          <w:szCs w:val="28"/>
        </w:rPr>
        <w:t>-</w:t>
      </w:r>
      <w:r w:rsidR="004E2DA1" w:rsidRPr="00F047D9">
        <w:rPr>
          <w:sz w:val="28"/>
          <w:szCs w:val="28"/>
        </w:rPr>
        <w:t>98</w:t>
      </w:r>
      <w:r w:rsidR="00F92D13" w:rsidRPr="00F047D9">
        <w:rPr>
          <w:sz w:val="28"/>
          <w:szCs w:val="28"/>
        </w:rPr>
        <w:t>-</w:t>
      </w:r>
      <w:r w:rsidR="004E2DA1" w:rsidRPr="00F047D9">
        <w:rPr>
          <w:sz w:val="28"/>
          <w:szCs w:val="28"/>
        </w:rPr>
        <w:t>59</w:t>
      </w:r>
      <w:r w:rsidRPr="00F047D9">
        <w:rPr>
          <w:sz w:val="28"/>
          <w:szCs w:val="28"/>
        </w:rPr>
        <w:t xml:space="preserve"> </w:t>
      </w:r>
      <w:r w:rsidR="005C5D4F" w:rsidRPr="00F047D9">
        <w:rPr>
          <w:sz w:val="28"/>
          <w:szCs w:val="28"/>
        </w:rPr>
        <w:t>(</w:t>
      </w:r>
      <w:r w:rsidR="007A37D9" w:rsidRPr="00F047D9">
        <w:rPr>
          <w:sz w:val="28"/>
          <w:szCs w:val="28"/>
        </w:rPr>
        <w:t>Зуйков В.А.</w:t>
      </w:r>
      <w:r w:rsidR="005C5D4F" w:rsidRPr="00F047D9">
        <w:rPr>
          <w:sz w:val="28"/>
          <w:szCs w:val="28"/>
        </w:rPr>
        <w:t>)</w:t>
      </w:r>
      <w:r w:rsidRPr="00F047D9">
        <w:rPr>
          <w:sz w:val="28"/>
          <w:szCs w:val="28"/>
        </w:rPr>
        <w:t xml:space="preserve">; </w:t>
      </w:r>
      <w:r w:rsidR="00E3731F" w:rsidRPr="00F047D9">
        <w:rPr>
          <w:sz w:val="28"/>
          <w:szCs w:val="28"/>
        </w:rPr>
        <w:t>Е-</w:t>
      </w:r>
      <w:r w:rsidR="00E3731F" w:rsidRPr="00F047D9">
        <w:rPr>
          <w:sz w:val="28"/>
          <w:szCs w:val="28"/>
          <w:lang w:val="en-US"/>
        </w:rPr>
        <w:t>mail</w:t>
      </w:r>
      <w:r w:rsidR="00E3731F" w:rsidRPr="00F047D9">
        <w:rPr>
          <w:sz w:val="28"/>
          <w:szCs w:val="28"/>
        </w:rPr>
        <w:t xml:space="preserve">: </w:t>
      </w:r>
      <w:hyperlink r:id="rId9" w:history="1">
        <w:r w:rsidR="00F047D9" w:rsidRPr="00F047D9">
          <w:rPr>
            <w:rStyle w:val="a3"/>
            <w:color w:val="auto"/>
            <w:sz w:val="28"/>
            <w:szCs w:val="28"/>
            <w:u w:val="none"/>
          </w:rPr>
          <w:t>3.5.2@</w:t>
        </w:r>
        <w:r w:rsidR="00F047D9" w:rsidRPr="00F047D9">
          <w:rPr>
            <w:rStyle w:val="a3"/>
            <w:color w:val="auto"/>
            <w:sz w:val="28"/>
            <w:szCs w:val="28"/>
            <w:u w:val="none"/>
            <w:lang w:val="en-US"/>
          </w:rPr>
          <w:t>vniipo</w:t>
        </w:r>
        <w:r w:rsidR="00F047D9" w:rsidRPr="00F047D9">
          <w:rPr>
            <w:rStyle w:val="a3"/>
            <w:color w:val="auto"/>
            <w:sz w:val="28"/>
            <w:szCs w:val="28"/>
            <w:u w:val="none"/>
          </w:rPr>
          <w:t>.</w:t>
        </w:r>
        <w:r w:rsidR="00F047D9" w:rsidRPr="00F047D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67440522" w14:textId="77777777" w:rsidR="004C34EE" w:rsidRPr="006C7969" w:rsidRDefault="004C34EE" w:rsidP="00FB3D76">
      <w:pPr>
        <w:ind w:firstLine="567"/>
        <w:jc w:val="both"/>
        <w:rPr>
          <w:sz w:val="28"/>
          <w:szCs w:val="28"/>
        </w:rPr>
      </w:pPr>
    </w:p>
    <w:p w14:paraId="3785CAE9" w14:textId="77777777" w:rsidR="0046013B" w:rsidRPr="006C7969" w:rsidRDefault="0046013B" w:rsidP="00FB3D76">
      <w:pPr>
        <w:ind w:firstLine="567"/>
        <w:jc w:val="both"/>
        <w:rPr>
          <w:sz w:val="28"/>
          <w:szCs w:val="28"/>
        </w:rPr>
      </w:pPr>
    </w:p>
    <w:p w14:paraId="22C61327" w14:textId="77777777" w:rsidR="0046013B" w:rsidRPr="006C7969" w:rsidRDefault="0046013B" w:rsidP="00FB3D76">
      <w:pPr>
        <w:ind w:firstLine="567"/>
        <w:jc w:val="both"/>
        <w:rPr>
          <w:sz w:val="28"/>
          <w:szCs w:val="28"/>
        </w:rPr>
      </w:pPr>
    </w:p>
    <w:p w14:paraId="23D99616" w14:textId="77777777" w:rsidR="00E3731F" w:rsidRPr="00672816" w:rsidRDefault="004C34EE" w:rsidP="00FB3D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разработки:</w:t>
      </w:r>
    </w:p>
    <w:p w14:paraId="1EFE455F" w14:textId="77777777" w:rsidR="00A82FCB" w:rsidRDefault="00EE3F29" w:rsidP="00EE3F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10800E80" w14:textId="370955C4" w:rsidR="00EE3F29" w:rsidRPr="00672816" w:rsidRDefault="00EE3F29" w:rsidP="000861AB">
      <w:pPr>
        <w:shd w:val="clear" w:color="auto" w:fill="FFFFFF"/>
        <w:tabs>
          <w:tab w:val="right" w:pos="9638"/>
        </w:tabs>
        <w:jc w:val="both"/>
        <w:rPr>
          <w:sz w:val="28"/>
          <w:szCs w:val="28"/>
        </w:rPr>
      </w:pPr>
      <w:r w:rsidRPr="00672816">
        <w:rPr>
          <w:sz w:val="28"/>
          <w:szCs w:val="28"/>
        </w:rPr>
        <w:t>ФГБУ ВНИИПО МЧС России</w:t>
      </w:r>
      <w:r w:rsidR="000861AB">
        <w:rPr>
          <w:sz w:val="28"/>
          <w:szCs w:val="28"/>
        </w:rPr>
        <w:tab/>
      </w:r>
      <w:r w:rsidRPr="00672816">
        <w:rPr>
          <w:sz w:val="28"/>
          <w:szCs w:val="28"/>
        </w:rPr>
        <w:t>А.В. Ильичев</w:t>
      </w:r>
    </w:p>
    <w:p w14:paraId="3CFC90E2" w14:textId="77777777" w:rsidR="005334D6" w:rsidRPr="00672816" w:rsidRDefault="005334D6" w:rsidP="00FB3D76">
      <w:pPr>
        <w:shd w:val="clear" w:color="auto" w:fill="FFFFFF"/>
        <w:jc w:val="both"/>
        <w:rPr>
          <w:sz w:val="28"/>
          <w:szCs w:val="28"/>
        </w:rPr>
      </w:pPr>
    </w:p>
    <w:p w14:paraId="404EF7AE" w14:textId="77777777" w:rsidR="004C34EE" w:rsidRDefault="004C34EE" w:rsidP="005334D6">
      <w:pPr>
        <w:shd w:val="clear" w:color="auto" w:fill="FFFFFF"/>
        <w:jc w:val="both"/>
        <w:rPr>
          <w:sz w:val="28"/>
          <w:szCs w:val="28"/>
        </w:rPr>
      </w:pPr>
    </w:p>
    <w:p w14:paraId="3080B64A" w14:textId="77777777" w:rsidR="004C34EE" w:rsidRDefault="004C34EE" w:rsidP="005334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</w:t>
      </w:r>
    </w:p>
    <w:p w14:paraId="287A946C" w14:textId="77777777" w:rsidR="005334D6" w:rsidRPr="00672816" w:rsidRDefault="005334D6" w:rsidP="005334D6">
      <w:pPr>
        <w:shd w:val="clear" w:color="auto" w:fill="FFFFFF"/>
        <w:jc w:val="both"/>
        <w:rPr>
          <w:sz w:val="28"/>
          <w:szCs w:val="28"/>
        </w:rPr>
      </w:pPr>
    </w:p>
    <w:p w14:paraId="019CBD45" w14:textId="2331D5E8" w:rsidR="0009461B" w:rsidRPr="00672816" w:rsidRDefault="0009461B" w:rsidP="0009461B">
      <w:pPr>
        <w:shd w:val="clear" w:color="auto" w:fill="FFFFFF"/>
        <w:jc w:val="both"/>
        <w:rPr>
          <w:sz w:val="28"/>
          <w:szCs w:val="28"/>
        </w:rPr>
      </w:pPr>
      <w:r w:rsidRPr="00672816">
        <w:rPr>
          <w:sz w:val="28"/>
          <w:szCs w:val="28"/>
        </w:rPr>
        <w:t xml:space="preserve">Ведущий научный сотрудник </w:t>
      </w:r>
    </w:p>
    <w:p w14:paraId="75159EDC" w14:textId="30BD95F1" w:rsidR="0009461B" w:rsidRDefault="0009461B" w:rsidP="000861AB">
      <w:pPr>
        <w:shd w:val="clear" w:color="auto" w:fill="FFFFFF"/>
        <w:tabs>
          <w:tab w:val="right" w:pos="9638"/>
        </w:tabs>
        <w:jc w:val="both"/>
        <w:rPr>
          <w:sz w:val="28"/>
          <w:szCs w:val="28"/>
        </w:rPr>
      </w:pPr>
      <w:r w:rsidRPr="00672816">
        <w:rPr>
          <w:sz w:val="28"/>
          <w:szCs w:val="28"/>
        </w:rPr>
        <w:t>ФГБУ ВНИИПО МЧС России</w:t>
      </w:r>
      <w:r w:rsidR="000861AB">
        <w:rPr>
          <w:sz w:val="28"/>
          <w:szCs w:val="28"/>
        </w:rPr>
        <w:tab/>
      </w:r>
      <w:r>
        <w:rPr>
          <w:sz w:val="28"/>
          <w:szCs w:val="28"/>
        </w:rPr>
        <w:t>Г.Т. Земский</w:t>
      </w:r>
    </w:p>
    <w:p w14:paraId="597C50DD" w14:textId="77777777" w:rsidR="0009461B" w:rsidRDefault="0009461B" w:rsidP="005334D6">
      <w:pPr>
        <w:shd w:val="clear" w:color="auto" w:fill="FFFFFF"/>
        <w:jc w:val="both"/>
        <w:rPr>
          <w:sz w:val="28"/>
          <w:szCs w:val="28"/>
        </w:rPr>
      </w:pPr>
    </w:p>
    <w:p w14:paraId="113705BB" w14:textId="49E7F874" w:rsidR="005334D6" w:rsidRPr="00672816" w:rsidRDefault="005334D6" w:rsidP="005334D6">
      <w:pPr>
        <w:shd w:val="clear" w:color="auto" w:fill="FFFFFF"/>
        <w:jc w:val="both"/>
        <w:rPr>
          <w:sz w:val="28"/>
          <w:szCs w:val="28"/>
        </w:rPr>
      </w:pPr>
      <w:r w:rsidRPr="00672816">
        <w:rPr>
          <w:sz w:val="28"/>
          <w:szCs w:val="28"/>
        </w:rPr>
        <w:t xml:space="preserve">Ведущий научный сотрудник </w:t>
      </w:r>
    </w:p>
    <w:p w14:paraId="621C517F" w14:textId="1A10ECDD" w:rsidR="0009461B" w:rsidRDefault="005334D6" w:rsidP="000861AB">
      <w:pPr>
        <w:shd w:val="clear" w:color="auto" w:fill="FFFFFF"/>
        <w:tabs>
          <w:tab w:val="right" w:pos="9638"/>
        </w:tabs>
        <w:jc w:val="both"/>
        <w:rPr>
          <w:sz w:val="28"/>
          <w:szCs w:val="28"/>
        </w:rPr>
      </w:pPr>
      <w:r w:rsidRPr="00672816">
        <w:rPr>
          <w:sz w:val="28"/>
          <w:szCs w:val="28"/>
        </w:rPr>
        <w:t>ФГБУ ВНИИПО МЧС России</w:t>
      </w:r>
      <w:r w:rsidR="000861AB">
        <w:rPr>
          <w:sz w:val="28"/>
          <w:szCs w:val="28"/>
        </w:rPr>
        <w:tab/>
      </w:r>
      <w:r w:rsidRPr="00672816">
        <w:rPr>
          <w:sz w:val="28"/>
          <w:szCs w:val="28"/>
        </w:rPr>
        <w:t>В.А. Зуйков</w:t>
      </w:r>
    </w:p>
    <w:p w14:paraId="63178E34" w14:textId="55D1E165" w:rsidR="00EE3F29" w:rsidRDefault="00EE3F29">
      <w:pPr>
        <w:shd w:val="clear" w:color="auto" w:fill="FFFFFF"/>
        <w:jc w:val="both"/>
        <w:rPr>
          <w:sz w:val="28"/>
          <w:szCs w:val="28"/>
        </w:rPr>
      </w:pPr>
    </w:p>
    <w:sectPr w:rsidR="00EE3F29" w:rsidSect="000E0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9850" w14:textId="77777777" w:rsidR="00E63C1C" w:rsidRDefault="00E63C1C">
      <w:r>
        <w:separator/>
      </w:r>
    </w:p>
  </w:endnote>
  <w:endnote w:type="continuationSeparator" w:id="0">
    <w:p w14:paraId="0BC58E14" w14:textId="77777777" w:rsidR="00E63C1C" w:rsidRDefault="00E6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F5FA" w14:textId="77777777" w:rsidR="00E3731F" w:rsidRDefault="006A77F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373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FCE5B53" w14:textId="77777777" w:rsidR="00E3731F" w:rsidRDefault="00E373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CB77" w14:textId="5AF49703" w:rsidR="00E3731F" w:rsidRDefault="006A77F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373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750B">
      <w:rPr>
        <w:rStyle w:val="ac"/>
        <w:noProof/>
      </w:rPr>
      <w:t>3</w:t>
    </w:r>
    <w:r>
      <w:rPr>
        <w:rStyle w:val="ac"/>
      </w:rPr>
      <w:fldChar w:fldCharType="end"/>
    </w:r>
  </w:p>
  <w:p w14:paraId="78C0460E" w14:textId="77777777" w:rsidR="00E3731F" w:rsidRDefault="00E3731F" w:rsidP="0054750B">
    <w:pPr>
      <w:pStyle w:val="a9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6695" w14:textId="77777777" w:rsidR="0054750B" w:rsidRDefault="005475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2668" w14:textId="77777777" w:rsidR="00E63C1C" w:rsidRDefault="00E63C1C">
      <w:r>
        <w:separator/>
      </w:r>
    </w:p>
  </w:footnote>
  <w:footnote w:type="continuationSeparator" w:id="0">
    <w:p w14:paraId="660C6E0B" w14:textId="77777777" w:rsidR="00E63C1C" w:rsidRDefault="00E6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6A53" w14:textId="77777777" w:rsidR="0054750B" w:rsidRDefault="005475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1A39" w14:textId="77777777" w:rsidR="0054750B" w:rsidRDefault="005475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F21B" w14:textId="77777777" w:rsidR="0054750B" w:rsidRDefault="005475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FB"/>
    <w:multiLevelType w:val="hybridMultilevel"/>
    <w:tmpl w:val="E3D27E60"/>
    <w:lvl w:ilvl="0" w:tplc="BC50DD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767"/>
    <w:multiLevelType w:val="hybridMultilevel"/>
    <w:tmpl w:val="CB20094C"/>
    <w:lvl w:ilvl="0" w:tplc="471C9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080D94"/>
    <w:multiLevelType w:val="hybridMultilevel"/>
    <w:tmpl w:val="8098B554"/>
    <w:lvl w:ilvl="0" w:tplc="5922DF98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372C4"/>
    <w:multiLevelType w:val="hybridMultilevel"/>
    <w:tmpl w:val="F3E8CAE2"/>
    <w:lvl w:ilvl="0" w:tplc="471C918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792265A3"/>
    <w:multiLevelType w:val="multilevel"/>
    <w:tmpl w:val="F3E8CAE2"/>
    <w:lvl w:ilvl="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D8"/>
    <w:rsid w:val="00015763"/>
    <w:rsid w:val="00025251"/>
    <w:rsid w:val="000612D8"/>
    <w:rsid w:val="00066C88"/>
    <w:rsid w:val="000861AB"/>
    <w:rsid w:val="0009461B"/>
    <w:rsid w:val="0009478A"/>
    <w:rsid w:val="000A27DE"/>
    <w:rsid w:val="000B4DD1"/>
    <w:rsid w:val="000C0B6F"/>
    <w:rsid w:val="000C1F07"/>
    <w:rsid w:val="000D3564"/>
    <w:rsid w:val="000E06A3"/>
    <w:rsid w:val="000E7ADA"/>
    <w:rsid w:val="000F5D30"/>
    <w:rsid w:val="00100EB1"/>
    <w:rsid w:val="00111CD7"/>
    <w:rsid w:val="00121F15"/>
    <w:rsid w:val="00136E58"/>
    <w:rsid w:val="001445D6"/>
    <w:rsid w:val="00150EA5"/>
    <w:rsid w:val="001512A4"/>
    <w:rsid w:val="00162175"/>
    <w:rsid w:val="001722AE"/>
    <w:rsid w:val="00174019"/>
    <w:rsid w:val="001A4787"/>
    <w:rsid w:val="001C7CF6"/>
    <w:rsid w:val="001E51D5"/>
    <w:rsid w:val="001F402A"/>
    <w:rsid w:val="002156FB"/>
    <w:rsid w:val="00223B5C"/>
    <w:rsid w:val="00226807"/>
    <w:rsid w:val="00260DFA"/>
    <w:rsid w:val="00272093"/>
    <w:rsid w:val="002818A9"/>
    <w:rsid w:val="00284ED1"/>
    <w:rsid w:val="00286A31"/>
    <w:rsid w:val="00286F77"/>
    <w:rsid w:val="002A0B3D"/>
    <w:rsid w:val="002A51CD"/>
    <w:rsid w:val="002F6C88"/>
    <w:rsid w:val="00303548"/>
    <w:rsid w:val="00304BF7"/>
    <w:rsid w:val="00320A26"/>
    <w:rsid w:val="00322387"/>
    <w:rsid w:val="003474AA"/>
    <w:rsid w:val="00356464"/>
    <w:rsid w:val="0036645B"/>
    <w:rsid w:val="00377867"/>
    <w:rsid w:val="0038275C"/>
    <w:rsid w:val="003901E6"/>
    <w:rsid w:val="0039144F"/>
    <w:rsid w:val="0039565B"/>
    <w:rsid w:val="003A6049"/>
    <w:rsid w:val="003B1611"/>
    <w:rsid w:val="003D3097"/>
    <w:rsid w:val="0046013B"/>
    <w:rsid w:val="00487833"/>
    <w:rsid w:val="004B5142"/>
    <w:rsid w:val="004C34EE"/>
    <w:rsid w:val="004E2DA1"/>
    <w:rsid w:val="004E59E3"/>
    <w:rsid w:val="005145DB"/>
    <w:rsid w:val="005334D6"/>
    <w:rsid w:val="00533C6E"/>
    <w:rsid w:val="0054750B"/>
    <w:rsid w:val="0055538C"/>
    <w:rsid w:val="00557EB7"/>
    <w:rsid w:val="005768E5"/>
    <w:rsid w:val="00596571"/>
    <w:rsid w:val="005A0366"/>
    <w:rsid w:val="005A4930"/>
    <w:rsid w:val="005B653A"/>
    <w:rsid w:val="005B72F5"/>
    <w:rsid w:val="005C0C2B"/>
    <w:rsid w:val="005C4B65"/>
    <w:rsid w:val="005C5D4F"/>
    <w:rsid w:val="005E2F9E"/>
    <w:rsid w:val="00633A2B"/>
    <w:rsid w:val="00657254"/>
    <w:rsid w:val="00672816"/>
    <w:rsid w:val="006757FA"/>
    <w:rsid w:val="0068399D"/>
    <w:rsid w:val="006A736B"/>
    <w:rsid w:val="006A77F3"/>
    <w:rsid w:val="006C7969"/>
    <w:rsid w:val="006D47FA"/>
    <w:rsid w:val="006E296F"/>
    <w:rsid w:val="0070131D"/>
    <w:rsid w:val="00704DC0"/>
    <w:rsid w:val="007616EF"/>
    <w:rsid w:val="007710A3"/>
    <w:rsid w:val="0077304C"/>
    <w:rsid w:val="00781419"/>
    <w:rsid w:val="007849E0"/>
    <w:rsid w:val="007A37D9"/>
    <w:rsid w:val="007D1644"/>
    <w:rsid w:val="00805494"/>
    <w:rsid w:val="0081017C"/>
    <w:rsid w:val="008727F6"/>
    <w:rsid w:val="008740CC"/>
    <w:rsid w:val="00895575"/>
    <w:rsid w:val="008B5C34"/>
    <w:rsid w:val="008C4A31"/>
    <w:rsid w:val="008E4E04"/>
    <w:rsid w:val="008E741B"/>
    <w:rsid w:val="0090419A"/>
    <w:rsid w:val="009302EF"/>
    <w:rsid w:val="0095667E"/>
    <w:rsid w:val="00977511"/>
    <w:rsid w:val="00992A1B"/>
    <w:rsid w:val="009A12B0"/>
    <w:rsid w:val="009A6C92"/>
    <w:rsid w:val="009C7581"/>
    <w:rsid w:val="009F1BED"/>
    <w:rsid w:val="00A03F8B"/>
    <w:rsid w:val="00A115F4"/>
    <w:rsid w:val="00A253CB"/>
    <w:rsid w:val="00A26404"/>
    <w:rsid w:val="00A33D0F"/>
    <w:rsid w:val="00A51E16"/>
    <w:rsid w:val="00A6282D"/>
    <w:rsid w:val="00A71AC3"/>
    <w:rsid w:val="00A81A3E"/>
    <w:rsid w:val="00A82FCB"/>
    <w:rsid w:val="00A85EB4"/>
    <w:rsid w:val="00A963ED"/>
    <w:rsid w:val="00AA2822"/>
    <w:rsid w:val="00AD4128"/>
    <w:rsid w:val="00B10FB7"/>
    <w:rsid w:val="00B16186"/>
    <w:rsid w:val="00B27810"/>
    <w:rsid w:val="00B330D4"/>
    <w:rsid w:val="00B70FA3"/>
    <w:rsid w:val="00B73A7D"/>
    <w:rsid w:val="00BA6901"/>
    <w:rsid w:val="00BB7E1B"/>
    <w:rsid w:val="00BE316F"/>
    <w:rsid w:val="00BE6CF2"/>
    <w:rsid w:val="00C03464"/>
    <w:rsid w:val="00C20150"/>
    <w:rsid w:val="00C46C91"/>
    <w:rsid w:val="00C518E0"/>
    <w:rsid w:val="00C91D45"/>
    <w:rsid w:val="00C91DB8"/>
    <w:rsid w:val="00CA22FA"/>
    <w:rsid w:val="00CB7CE4"/>
    <w:rsid w:val="00CE2648"/>
    <w:rsid w:val="00D0301E"/>
    <w:rsid w:val="00D12A8E"/>
    <w:rsid w:val="00D5654E"/>
    <w:rsid w:val="00D7204B"/>
    <w:rsid w:val="00D91E86"/>
    <w:rsid w:val="00DB09D0"/>
    <w:rsid w:val="00DB2504"/>
    <w:rsid w:val="00DB78AF"/>
    <w:rsid w:val="00DE1B84"/>
    <w:rsid w:val="00DF6164"/>
    <w:rsid w:val="00DF7362"/>
    <w:rsid w:val="00E00D74"/>
    <w:rsid w:val="00E200B0"/>
    <w:rsid w:val="00E262AE"/>
    <w:rsid w:val="00E304A7"/>
    <w:rsid w:val="00E3731F"/>
    <w:rsid w:val="00E51E95"/>
    <w:rsid w:val="00E52C32"/>
    <w:rsid w:val="00E63C1C"/>
    <w:rsid w:val="00E64D7A"/>
    <w:rsid w:val="00E713EA"/>
    <w:rsid w:val="00E833C3"/>
    <w:rsid w:val="00E9258C"/>
    <w:rsid w:val="00EA23CA"/>
    <w:rsid w:val="00EA74A8"/>
    <w:rsid w:val="00EB5122"/>
    <w:rsid w:val="00EB7AA3"/>
    <w:rsid w:val="00EC230D"/>
    <w:rsid w:val="00ED3DCC"/>
    <w:rsid w:val="00EE3F29"/>
    <w:rsid w:val="00EE502A"/>
    <w:rsid w:val="00EF5CD9"/>
    <w:rsid w:val="00F011E7"/>
    <w:rsid w:val="00F047D9"/>
    <w:rsid w:val="00F10FC9"/>
    <w:rsid w:val="00F37DB4"/>
    <w:rsid w:val="00F65C04"/>
    <w:rsid w:val="00F92D13"/>
    <w:rsid w:val="00FA56C2"/>
    <w:rsid w:val="00FB3D76"/>
    <w:rsid w:val="00FC6C58"/>
    <w:rsid w:val="00FE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6415A"/>
  <w15:docId w15:val="{AB1A3AAC-EF3E-464E-8018-F5387BD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A27DE"/>
    <w:pPr>
      <w:ind w:firstLine="426"/>
      <w:jc w:val="both"/>
    </w:pPr>
    <w:rPr>
      <w:sz w:val="22"/>
    </w:rPr>
  </w:style>
  <w:style w:type="character" w:styleId="a3">
    <w:name w:val="Hyperlink"/>
    <w:semiHidden/>
    <w:rsid w:val="000A27DE"/>
    <w:rPr>
      <w:rFonts w:cs="Times New Roman"/>
      <w:color w:val="0000FF"/>
      <w:u w:val="single"/>
    </w:rPr>
  </w:style>
  <w:style w:type="paragraph" w:customStyle="1" w:styleId="1">
    <w:name w:val="Обычный1"/>
    <w:rsid w:val="000A27DE"/>
    <w:pPr>
      <w:widowControl w:val="0"/>
    </w:pPr>
  </w:style>
  <w:style w:type="paragraph" w:customStyle="1" w:styleId="a4">
    <w:name w:val="Нормальный"/>
    <w:rsid w:val="000A27DE"/>
    <w:rPr>
      <w:sz w:val="24"/>
    </w:rPr>
  </w:style>
  <w:style w:type="paragraph" w:styleId="a5">
    <w:name w:val="Block Text"/>
    <w:basedOn w:val="a"/>
    <w:semiHidden/>
    <w:rsid w:val="000A27DE"/>
    <w:pPr>
      <w:ind w:left="567" w:right="651"/>
      <w:jc w:val="both"/>
    </w:pPr>
    <w:rPr>
      <w:sz w:val="28"/>
    </w:rPr>
  </w:style>
  <w:style w:type="paragraph" w:styleId="a6">
    <w:name w:val="Body Text"/>
    <w:basedOn w:val="a"/>
    <w:link w:val="a7"/>
    <w:rsid w:val="000A27DE"/>
    <w:pPr>
      <w:spacing w:after="120"/>
    </w:pPr>
  </w:style>
  <w:style w:type="character" w:customStyle="1" w:styleId="30">
    <w:name w:val="Знак Знак3"/>
    <w:locked/>
    <w:rsid w:val="000A27DE"/>
    <w:rPr>
      <w:rFonts w:cs="Times New Roman"/>
    </w:rPr>
  </w:style>
  <w:style w:type="paragraph" w:styleId="a8">
    <w:name w:val="header"/>
    <w:basedOn w:val="a"/>
    <w:semiHidden/>
    <w:rsid w:val="000A27DE"/>
    <w:pPr>
      <w:tabs>
        <w:tab w:val="center" w:pos="4677"/>
        <w:tab w:val="right" w:pos="9355"/>
      </w:tabs>
    </w:pPr>
  </w:style>
  <w:style w:type="character" w:customStyle="1" w:styleId="2">
    <w:name w:val="Знак Знак2"/>
    <w:locked/>
    <w:rsid w:val="000A27DE"/>
    <w:rPr>
      <w:rFonts w:cs="Times New Roman"/>
    </w:rPr>
  </w:style>
  <w:style w:type="paragraph" w:styleId="a9">
    <w:name w:val="footer"/>
    <w:basedOn w:val="a"/>
    <w:semiHidden/>
    <w:rsid w:val="000A27DE"/>
    <w:pPr>
      <w:tabs>
        <w:tab w:val="center" w:pos="4677"/>
        <w:tab w:val="right" w:pos="9355"/>
      </w:tabs>
    </w:pPr>
  </w:style>
  <w:style w:type="character" w:customStyle="1" w:styleId="10">
    <w:name w:val="Знак Знак1"/>
    <w:locked/>
    <w:rsid w:val="000A27DE"/>
    <w:rPr>
      <w:rFonts w:cs="Times New Roman"/>
    </w:rPr>
  </w:style>
  <w:style w:type="paragraph" w:styleId="aa">
    <w:name w:val="Balloon Text"/>
    <w:basedOn w:val="a"/>
    <w:semiHidden/>
    <w:rsid w:val="000A27D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0A27DE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0A27DE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6"/>
    </w:rPr>
  </w:style>
  <w:style w:type="character" w:styleId="ac">
    <w:name w:val="page number"/>
    <w:basedOn w:val="a0"/>
    <w:semiHidden/>
    <w:rsid w:val="000A27DE"/>
  </w:style>
  <w:style w:type="paragraph" w:styleId="ad">
    <w:name w:val="No Spacing"/>
    <w:uiPriority w:val="1"/>
    <w:qFormat/>
    <w:rsid w:val="00FC6C58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NFPA%2030%D0%90%20%22NFPA%2030%D0%90%20CODE%20for%20Motor%20Fuel%20Dispensing%20Facilities%20and%20Repair%20Garages&amp;lr=10716&amp;clid=2270456&amp;win=481&amp;msp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5.2@vniip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1F96-ADAD-4FC0-A1A0-B0B0A55F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СВОДА ПРАВИЛ</vt:lpstr>
    </vt:vector>
  </TitlesOfParts>
  <Company>Office</Company>
  <LinksUpToDate>false</LinksUpToDate>
  <CharactersWithSpaces>5351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mailto:vniipo-3.5.3@mail.ru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СВОДА ПРАВИЛ</dc:title>
  <dc:creator>User</dc:creator>
  <cp:lastModifiedBy>Учетная запись Майкрософт</cp:lastModifiedBy>
  <cp:revision>7</cp:revision>
  <cp:lastPrinted>2021-10-07T11:44:00Z</cp:lastPrinted>
  <dcterms:created xsi:type="dcterms:W3CDTF">2021-10-07T11:44:00Z</dcterms:created>
  <dcterms:modified xsi:type="dcterms:W3CDTF">2022-06-20T18:58:00Z</dcterms:modified>
</cp:coreProperties>
</file>